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9CB" w:rsidRPr="004E248B" w:rsidRDefault="00A66482" w:rsidP="00862E7F">
      <w:pPr>
        <w:rPr>
          <w:sz w:val="21"/>
          <w:szCs w:val="21"/>
        </w:rPr>
      </w:pPr>
      <w:r>
        <w:rPr>
          <w:rFonts w:hint="eastAsia"/>
          <w:sz w:val="21"/>
          <w:szCs w:val="21"/>
        </w:rPr>
        <w:t>様式－</w:t>
      </w:r>
      <w:r w:rsidR="00010A01">
        <w:rPr>
          <w:rFonts w:hint="eastAsia"/>
          <w:sz w:val="21"/>
          <w:szCs w:val="21"/>
        </w:rPr>
        <w:t>７</w:t>
      </w:r>
    </w:p>
    <w:p w:rsidR="004E248B" w:rsidRPr="004E248B" w:rsidRDefault="004E248B" w:rsidP="00862E7F">
      <w:pPr>
        <w:rPr>
          <w:sz w:val="21"/>
          <w:szCs w:val="21"/>
        </w:rPr>
      </w:pPr>
    </w:p>
    <w:p w:rsidR="004E248B" w:rsidRDefault="004E248B" w:rsidP="001D6617">
      <w:pPr>
        <w:jc w:val="center"/>
        <w:rPr>
          <w:sz w:val="21"/>
          <w:szCs w:val="21"/>
        </w:rPr>
      </w:pPr>
      <w:r w:rsidRPr="004E248B">
        <w:rPr>
          <w:rFonts w:hint="eastAsia"/>
          <w:sz w:val="28"/>
          <w:szCs w:val="28"/>
        </w:rPr>
        <w:t>打　合　せ　記　録　簿</w:t>
      </w:r>
    </w:p>
    <w:tbl>
      <w:tblPr>
        <w:tblStyle w:val="aa"/>
        <w:tblW w:w="0" w:type="auto"/>
        <w:tblLook w:val="04A0" w:firstRow="1" w:lastRow="0" w:firstColumn="1" w:lastColumn="0" w:noHBand="0" w:noVBand="1"/>
      </w:tblPr>
      <w:tblGrid>
        <w:gridCol w:w="1024"/>
        <w:gridCol w:w="6284"/>
        <w:gridCol w:w="443"/>
        <w:gridCol w:w="1535"/>
      </w:tblGrid>
      <w:tr w:rsidR="006E034D" w:rsidTr="00AC72CB">
        <w:trPr>
          <w:trHeight w:val="397"/>
        </w:trPr>
        <w:tc>
          <w:tcPr>
            <w:tcW w:w="1024" w:type="dxa"/>
            <w:tcBorders>
              <w:bottom w:val="single" w:sz="4" w:space="0" w:color="auto"/>
            </w:tcBorders>
            <w:vAlign w:val="center"/>
          </w:tcPr>
          <w:p w:rsidR="006E034D" w:rsidRDefault="00E91584" w:rsidP="003869F1">
            <w:pPr>
              <w:jc w:val="center"/>
              <w:rPr>
                <w:sz w:val="21"/>
                <w:szCs w:val="21"/>
              </w:rPr>
            </w:pPr>
            <w:r>
              <w:rPr>
                <w:rFonts w:hint="eastAsia"/>
                <w:sz w:val="21"/>
                <w:szCs w:val="21"/>
              </w:rPr>
              <w:t>第</w:t>
            </w:r>
            <w:r w:rsidR="003869F1">
              <w:rPr>
                <w:rFonts w:hint="eastAsia"/>
                <w:sz w:val="21"/>
                <w:szCs w:val="21"/>
              </w:rPr>
              <w:t>３</w:t>
            </w:r>
            <w:r w:rsidR="006E034D">
              <w:rPr>
                <w:rFonts w:hint="eastAsia"/>
                <w:sz w:val="21"/>
                <w:szCs w:val="21"/>
              </w:rPr>
              <w:t>回</w:t>
            </w:r>
          </w:p>
        </w:tc>
        <w:tc>
          <w:tcPr>
            <w:tcW w:w="6284" w:type="dxa"/>
            <w:tcBorders>
              <w:bottom w:val="single" w:sz="4" w:space="0" w:color="auto"/>
            </w:tcBorders>
            <w:vAlign w:val="center"/>
          </w:tcPr>
          <w:p w:rsidR="006E034D" w:rsidRDefault="007B2904" w:rsidP="005F18E1">
            <w:pPr>
              <w:spacing w:line="0" w:lineRule="atLeast"/>
              <w:rPr>
                <w:sz w:val="21"/>
                <w:szCs w:val="21"/>
              </w:rPr>
            </w:pPr>
            <w:r w:rsidRPr="007B2904">
              <w:rPr>
                <w:rFonts w:hint="eastAsia"/>
                <w:sz w:val="21"/>
                <w:szCs w:val="21"/>
              </w:rPr>
              <w:t>平成</w:t>
            </w:r>
            <w:r>
              <w:rPr>
                <w:rFonts w:hint="eastAsia"/>
                <w:sz w:val="21"/>
                <w:szCs w:val="21"/>
              </w:rPr>
              <w:t>30</w:t>
            </w:r>
            <w:r w:rsidRPr="007B2904">
              <w:rPr>
                <w:rFonts w:hint="eastAsia"/>
                <w:sz w:val="21"/>
                <w:szCs w:val="21"/>
              </w:rPr>
              <w:t>年度ふくしま森林再生事業　年度別事業実施計画作成業務委託</w:t>
            </w:r>
            <w:r>
              <w:rPr>
                <w:rFonts w:hint="eastAsia"/>
                <w:sz w:val="21"/>
                <w:szCs w:val="21"/>
              </w:rPr>
              <w:t xml:space="preserve">　工程会議</w:t>
            </w:r>
          </w:p>
        </w:tc>
        <w:tc>
          <w:tcPr>
            <w:tcW w:w="443" w:type="dxa"/>
            <w:tcBorders>
              <w:bottom w:val="single" w:sz="4" w:space="0" w:color="auto"/>
            </w:tcBorders>
            <w:vAlign w:val="center"/>
          </w:tcPr>
          <w:p w:rsidR="006E034D" w:rsidRDefault="006E034D" w:rsidP="006E034D">
            <w:pPr>
              <w:jc w:val="center"/>
              <w:rPr>
                <w:sz w:val="21"/>
                <w:szCs w:val="21"/>
              </w:rPr>
            </w:pPr>
            <w:r>
              <w:rPr>
                <w:rFonts w:hint="eastAsia"/>
                <w:sz w:val="21"/>
                <w:szCs w:val="21"/>
              </w:rPr>
              <w:t>項</w:t>
            </w:r>
          </w:p>
        </w:tc>
        <w:tc>
          <w:tcPr>
            <w:tcW w:w="1535" w:type="dxa"/>
            <w:tcBorders>
              <w:bottom w:val="single" w:sz="4" w:space="0" w:color="auto"/>
            </w:tcBorders>
            <w:vAlign w:val="center"/>
          </w:tcPr>
          <w:p w:rsidR="006E034D" w:rsidRDefault="006E034D" w:rsidP="006E034D">
            <w:pPr>
              <w:jc w:val="center"/>
              <w:rPr>
                <w:sz w:val="21"/>
                <w:szCs w:val="21"/>
              </w:rPr>
            </w:pPr>
            <w:r>
              <w:rPr>
                <w:rFonts w:hint="eastAsia"/>
                <w:sz w:val="21"/>
                <w:szCs w:val="21"/>
              </w:rPr>
              <w:t>／</w:t>
            </w:r>
          </w:p>
        </w:tc>
      </w:tr>
    </w:tbl>
    <w:tbl>
      <w:tblPr>
        <w:tblStyle w:val="1"/>
        <w:tblW w:w="9300" w:type="dxa"/>
        <w:tblLook w:val="04A0" w:firstRow="1" w:lastRow="0" w:firstColumn="1" w:lastColumn="0" w:noHBand="0" w:noVBand="1"/>
      </w:tblPr>
      <w:tblGrid>
        <w:gridCol w:w="968"/>
        <w:gridCol w:w="799"/>
        <w:gridCol w:w="774"/>
        <w:gridCol w:w="801"/>
        <w:gridCol w:w="1230"/>
        <w:gridCol w:w="907"/>
        <w:gridCol w:w="975"/>
        <w:gridCol w:w="1074"/>
        <w:gridCol w:w="947"/>
        <w:gridCol w:w="825"/>
      </w:tblGrid>
      <w:tr w:rsidR="00AC72CB" w:rsidRPr="0050156A" w:rsidTr="00AC72CB">
        <w:trPr>
          <w:trHeight w:val="657"/>
        </w:trPr>
        <w:tc>
          <w:tcPr>
            <w:tcW w:w="968" w:type="dxa"/>
            <w:vMerge w:val="restart"/>
            <w:tcBorders>
              <w:top w:val="nil"/>
            </w:tcBorders>
            <w:vAlign w:val="center"/>
          </w:tcPr>
          <w:p w:rsidR="00AC72CB" w:rsidRPr="00F72F53" w:rsidRDefault="00AC72CB" w:rsidP="00104ED1">
            <w:pPr>
              <w:jc w:val="distribute"/>
              <w:rPr>
                <w:b/>
                <w:spacing w:val="-14"/>
                <w:sz w:val="20"/>
                <w:szCs w:val="20"/>
              </w:rPr>
            </w:pPr>
            <w:r w:rsidRPr="00F72F53">
              <w:rPr>
                <w:rFonts w:hint="eastAsia"/>
                <w:b/>
                <w:spacing w:val="-14"/>
                <w:sz w:val="20"/>
                <w:szCs w:val="20"/>
              </w:rPr>
              <w:t>発注者側</w:t>
            </w:r>
          </w:p>
        </w:tc>
        <w:tc>
          <w:tcPr>
            <w:tcW w:w="799" w:type="dxa"/>
            <w:tcBorders>
              <w:top w:val="nil"/>
              <w:right w:val="single" w:sz="4" w:space="0" w:color="auto"/>
            </w:tcBorders>
            <w:vAlign w:val="center"/>
          </w:tcPr>
          <w:p w:rsidR="00AC72CB" w:rsidRPr="00B07512" w:rsidRDefault="00AC72CB" w:rsidP="00104ED1">
            <w:pPr>
              <w:jc w:val="center"/>
              <w:rPr>
                <w:spacing w:val="-14"/>
                <w:sz w:val="21"/>
                <w:szCs w:val="21"/>
              </w:rPr>
            </w:pPr>
            <w:r w:rsidRPr="00B07512">
              <w:rPr>
                <w:rFonts w:hint="eastAsia"/>
                <w:spacing w:val="-14"/>
                <w:sz w:val="21"/>
                <w:szCs w:val="21"/>
              </w:rPr>
              <w:t>課長</w:t>
            </w:r>
          </w:p>
        </w:tc>
        <w:tc>
          <w:tcPr>
            <w:tcW w:w="774" w:type="dxa"/>
            <w:tcBorders>
              <w:top w:val="nil"/>
              <w:left w:val="single" w:sz="4" w:space="0" w:color="auto"/>
              <w:right w:val="single" w:sz="4" w:space="0" w:color="auto"/>
            </w:tcBorders>
            <w:vAlign w:val="center"/>
          </w:tcPr>
          <w:p w:rsidR="00AC72CB" w:rsidRPr="00B07512" w:rsidRDefault="00AC72CB" w:rsidP="00104ED1">
            <w:pPr>
              <w:jc w:val="center"/>
              <w:rPr>
                <w:spacing w:val="-14"/>
                <w:sz w:val="21"/>
                <w:szCs w:val="21"/>
              </w:rPr>
            </w:pPr>
            <w:r w:rsidRPr="00B07512">
              <w:rPr>
                <w:rFonts w:hint="eastAsia"/>
                <w:spacing w:val="-14"/>
                <w:sz w:val="21"/>
                <w:szCs w:val="21"/>
              </w:rPr>
              <w:t>主幹</w:t>
            </w:r>
          </w:p>
          <w:p w:rsidR="00AC72CB" w:rsidRPr="00B07512" w:rsidRDefault="00AC72CB" w:rsidP="00104ED1">
            <w:pPr>
              <w:jc w:val="center"/>
              <w:rPr>
                <w:spacing w:val="-14"/>
                <w:sz w:val="16"/>
                <w:szCs w:val="16"/>
              </w:rPr>
            </w:pPr>
            <w:r w:rsidRPr="00B07512">
              <w:rPr>
                <w:rFonts w:hint="eastAsia"/>
                <w:spacing w:val="-14"/>
                <w:sz w:val="16"/>
                <w:szCs w:val="16"/>
              </w:rPr>
              <w:t>(業務</w:t>
            </w:r>
            <w:r w:rsidRPr="00B07512">
              <w:rPr>
                <w:spacing w:val="-14"/>
                <w:sz w:val="16"/>
                <w:szCs w:val="16"/>
              </w:rPr>
              <w:t>)</w:t>
            </w:r>
          </w:p>
        </w:tc>
        <w:tc>
          <w:tcPr>
            <w:tcW w:w="801" w:type="dxa"/>
            <w:tcBorders>
              <w:top w:val="nil"/>
              <w:left w:val="single" w:sz="4" w:space="0" w:color="auto"/>
              <w:right w:val="single" w:sz="4" w:space="0" w:color="auto"/>
            </w:tcBorders>
            <w:vAlign w:val="center"/>
          </w:tcPr>
          <w:p w:rsidR="00AC72CB" w:rsidRPr="00B07512" w:rsidRDefault="00AC72CB" w:rsidP="00104ED1">
            <w:pPr>
              <w:jc w:val="center"/>
              <w:rPr>
                <w:spacing w:val="-14"/>
                <w:sz w:val="21"/>
                <w:szCs w:val="21"/>
              </w:rPr>
            </w:pPr>
            <w:r w:rsidRPr="00B07512">
              <w:rPr>
                <w:rFonts w:hint="eastAsia"/>
                <w:spacing w:val="-14"/>
                <w:sz w:val="21"/>
                <w:szCs w:val="21"/>
              </w:rPr>
              <w:t>主任</w:t>
            </w:r>
          </w:p>
        </w:tc>
        <w:tc>
          <w:tcPr>
            <w:tcW w:w="1230" w:type="dxa"/>
            <w:tcBorders>
              <w:top w:val="nil"/>
              <w:left w:val="single" w:sz="4" w:space="0" w:color="auto"/>
              <w:right w:val="single" w:sz="4" w:space="0" w:color="auto"/>
            </w:tcBorders>
            <w:vAlign w:val="center"/>
          </w:tcPr>
          <w:p w:rsidR="00AC72CB" w:rsidRPr="00B07512" w:rsidRDefault="00AC72CB" w:rsidP="00104ED1">
            <w:pPr>
              <w:jc w:val="center"/>
              <w:rPr>
                <w:sz w:val="21"/>
                <w:szCs w:val="21"/>
              </w:rPr>
            </w:pPr>
            <w:r w:rsidRPr="00B07512">
              <w:rPr>
                <w:rFonts w:hint="eastAsia"/>
                <w:sz w:val="21"/>
                <w:szCs w:val="21"/>
              </w:rPr>
              <w:t>課 員</w:t>
            </w:r>
          </w:p>
        </w:tc>
        <w:tc>
          <w:tcPr>
            <w:tcW w:w="907" w:type="dxa"/>
            <w:tcBorders>
              <w:top w:val="nil"/>
              <w:left w:val="single" w:sz="4" w:space="0" w:color="auto"/>
              <w:right w:val="single" w:sz="4" w:space="0" w:color="auto"/>
            </w:tcBorders>
            <w:vAlign w:val="center"/>
          </w:tcPr>
          <w:p w:rsidR="00AC72CB" w:rsidRPr="00B07512" w:rsidRDefault="00AC72CB" w:rsidP="00104ED1">
            <w:pPr>
              <w:jc w:val="center"/>
              <w:rPr>
                <w:sz w:val="21"/>
                <w:szCs w:val="21"/>
              </w:rPr>
            </w:pPr>
            <w:r w:rsidRPr="00B07512">
              <w:rPr>
                <w:rFonts w:hint="eastAsia"/>
                <w:sz w:val="21"/>
                <w:szCs w:val="21"/>
              </w:rPr>
              <w:t>監督員</w:t>
            </w:r>
          </w:p>
        </w:tc>
        <w:tc>
          <w:tcPr>
            <w:tcW w:w="975" w:type="dxa"/>
            <w:vMerge w:val="restart"/>
            <w:tcBorders>
              <w:top w:val="nil"/>
              <w:left w:val="single" w:sz="4" w:space="0" w:color="auto"/>
              <w:right w:val="single" w:sz="4" w:space="0" w:color="auto"/>
            </w:tcBorders>
            <w:vAlign w:val="center"/>
          </w:tcPr>
          <w:p w:rsidR="00AC72CB" w:rsidRPr="00F72F53" w:rsidRDefault="00AC72CB" w:rsidP="00104ED1">
            <w:pPr>
              <w:jc w:val="center"/>
              <w:rPr>
                <w:b/>
                <w:spacing w:val="-22"/>
                <w:sz w:val="20"/>
                <w:szCs w:val="20"/>
              </w:rPr>
            </w:pPr>
            <w:r w:rsidRPr="00F72F53">
              <w:rPr>
                <w:rFonts w:hint="eastAsia"/>
                <w:b/>
                <w:kern w:val="0"/>
                <w:sz w:val="20"/>
                <w:szCs w:val="20"/>
              </w:rPr>
              <w:t>受注者側</w:t>
            </w:r>
          </w:p>
        </w:tc>
        <w:tc>
          <w:tcPr>
            <w:tcW w:w="1074" w:type="dxa"/>
            <w:tcBorders>
              <w:top w:val="nil"/>
              <w:left w:val="single" w:sz="4" w:space="0" w:color="auto"/>
            </w:tcBorders>
            <w:vAlign w:val="center"/>
          </w:tcPr>
          <w:p w:rsidR="00AC72CB" w:rsidRPr="0050156A" w:rsidRDefault="00AC72CB" w:rsidP="00104ED1">
            <w:pPr>
              <w:spacing w:line="240" w:lineRule="exact"/>
              <w:jc w:val="center"/>
              <w:rPr>
                <w:spacing w:val="-22"/>
                <w:sz w:val="16"/>
                <w:szCs w:val="16"/>
              </w:rPr>
            </w:pPr>
            <w:r w:rsidRPr="0050156A">
              <w:rPr>
                <w:rFonts w:hint="eastAsia"/>
                <w:spacing w:val="-22"/>
                <w:sz w:val="16"/>
                <w:szCs w:val="16"/>
              </w:rPr>
              <w:t>管理（主任）</w:t>
            </w:r>
          </w:p>
          <w:p w:rsidR="00AC72CB" w:rsidRPr="0050156A" w:rsidRDefault="00AC72CB" w:rsidP="00104ED1">
            <w:pPr>
              <w:spacing w:line="240" w:lineRule="exact"/>
              <w:jc w:val="center"/>
              <w:rPr>
                <w:spacing w:val="-22"/>
                <w:sz w:val="16"/>
                <w:szCs w:val="16"/>
              </w:rPr>
            </w:pPr>
            <w:r w:rsidRPr="0050156A">
              <w:rPr>
                <w:rFonts w:hint="eastAsia"/>
                <w:spacing w:val="-22"/>
                <w:sz w:val="16"/>
                <w:szCs w:val="16"/>
              </w:rPr>
              <w:t>技　術　者</w:t>
            </w:r>
          </w:p>
          <w:p w:rsidR="00AC72CB" w:rsidRPr="0050156A" w:rsidRDefault="00AC72CB" w:rsidP="00104ED1">
            <w:pPr>
              <w:spacing w:line="240" w:lineRule="exact"/>
              <w:jc w:val="center"/>
              <w:rPr>
                <w:spacing w:val="-22"/>
                <w:sz w:val="18"/>
                <w:szCs w:val="18"/>
              </w:rPr>
            </w:pPr>
          </w:p>
        </w:tc>
        <w:tc>
          <w:tcPr>
            <w:tcW w:w="1772" w:type="dxa"/>
            <w:gridSpan w:val="2"/>
            <w:tcBorders>
              <w:top w:val="nil"/>
            </w:tcBorders>
            <w:vAlign w:val="center"/>
          </w:tcPr>
          <w:p w:rsidR="00AC72CB" w:rsidRPr="0050156A" w:rsidRDefault="00AC72CB" w:rsidP="00104ED1">
            <w:pPr>
              <w:rPr>
                <w:sz w:val="20"/>
                <w:szCs w:val="20"/>
              </w:rPr>
            </w:pPr>
            <w:r w:rsidRPr="00A836A5">
              <w:rPr>
                <w:rFonts w:hint="eastAsia"/>
                <w:kern w:val="0"/>
                <w:sz w:val="20"/>
                <w:szCs w:val="20"/>
                <w:fitText w:val="1519" w:id="1522181376"/>
              </w:rPr>
              <w:t xml:space="preserve">担 当 技 術 </w:t>
            </w:r>
            <w:r w:rsidRPr="00A836A5">
              <w:rPr>
                <w:rFonts w:hint="eastAsia"/>
                <w:spacing w:val="22"/>
                <w:kern w:val="0"/>
                <w:sz w:val="20"/>
                <w:szCs w:val="20"/>
                <w:fitText w:val="1519" w:id="1522181376"/>
              </w:rPr>
              <w:t>者</w:t>
            </w:r>
          </w:p>
        </w:tc>
      </w:tr>
      <w:tr w:rsidR="00AC72CB" w:rsidTr="00AC72CB">
        <w:trPr>
          <w:trHeight w:val="397"/>
        </w:trPr>
        <w:tc>
          <w:tcPr>
            <w:tcW w:w="968" w:type="dxa"/>
            <w:vMerge/>
            <w:tcBorders>
              <w:bottom w:val="nil"/>
            </w:tcBorders>
            <w:vAlign w:val="center"/>
          </w:tcPr>
          <w:p w:rsidR="00AC72CB" w:rsidRDefault="00AC72CB" w:rsidP="00104ED1">
            <w:pPr>
              <w:jc w:val="distribute"/>
              <w:rPr>
                <w:sz w:val="21"/>
                <w:szCs w:val="21"/>
              </w:rPr>
            </w:pPr>
          </w:p>
        </w:tc>
        <w:tc>
          <w:tcPr>
            <w:tcW w:w="799" w:type="dxa"/>
            <w:tcBorders>
              <w:bottom w:val="nil"/>
              <w:right w:val="single" w:sz="4" w:space="0" w:color="auto"/>
            </w:tcBorders>
            <w:vAlign w:val="center"/>
          </w:tcPr>
          <w:p w:rsidR="00AC72CB" w:rsidRDefault="00AC72CB" w:rsidP="00104ED1">
            <w:pPr>
              <w:jc w:val="center"/>
              <w:rPr>
                <w:sz w:val="21"/>
                <w:szCs w:val="21"/>
              </w:rPr>
            </w:pPr>
          </w:p>
          <w:p w:rsidR="00AC72CB" w:rsidRDefault="00AC72CB" w:rsidP="00104ED1">
            <w:pPr>
              <w:jc w:val="center"/>
              <w:rPr>
                <w:sz w:val="21"/>
                <w:szCs w:val="21"/>
              </w:rPr>
            </w:pPr>
          </w:p>
        </w:tc>
        <w:tc>
          <w:tcPr>
            <w:tcW w:w="774" w:type="dxa"/>
            <w:tcBorders>
              <w:left w:val="single" w:sz="4" w:space="0" w:color="auto"/>
              <w:bottom w:val="nil"/>
              <w:right w:val="single" w:sz="4" w:space="0" w:color="auto"/>
            </w:tcBorders>
            <w:vAlign w:val="center"/>
          </w:tcPr>
          <w:p w:rsidR="00AC72CB" w:rsidRDefault="00AC72CB" w:rsidP="00104ED1">
            <w:pPr>
              <w:widowControl/>
              <w:jc w:val="left"/>
              <w:rPr>
                <w:sz w:val="21"/>
                <w:szCs w:val="21"/>
              </w:rPr>
            </w:pPr>
          </w:p>
          <w:p w:rsidR="00AC72CB" w:rsidRDefault="00AC72CB" w:rsidP="00104ED1">
            <w:pPr>
              <w:rPr>
                <w:sz w:val="21"/>
                <w:szCs w:val="21"/>
              </w:rPr>
            </w:pPr>
          </w:p>
        </w:tc>
        <w:tc>
          <w:tcPr>
            <w:tcW w:w="801" w:type="dxa"/>
            <w:tcBorders>
              <w:left w:val="single" w:sz="4" w:space="0" w:color="auto"/>
              <w:bottom w:val="nil"/>
              <w:right w:val="single" w:sz="4" w:space="0" w:color="auto"/>
            </w:tcBorders>
            <w:vAlign w:val="center"/>
          </w:tcPr>
          <w:p w:rsidR="00AC72CB" w:rsidRDefault="00AC72CB" w:rsidP="00104ED1">
            <w:pPr>
              <w:widowControl/>
              <w:jc w:val="left"/>
              <w:rPr>
                <w:sz w:val="21"/>
                <w:szCs w:val="21"/>
              </w:rPr>
            </w:pPr>
          </w:p>
          <w:p w:rsidR="00AC72CB" w:rsidRDefault="00AC72CB" w:rsidP="00104ED1">
            <w:pPr>
              <w:jc w:val="center"/>
              <w:rPr>
                <w:sz w:val="21"/>
                <w:szCs w:val="21"/>
              </w:rPr>
            </w:pPr>
          </w:p>
        </w:tc>
        <w:tc>
          <w:tcPr>
            <w:tcW w:w="1230" w:type="dxa"/>
            <w:tcBorders>
              <w:left w:val="single" w:sz="4" w:space="0" w:color="auto"/>
              <w:bottom w:val="nil"/>
              <w:right w:val="single" w:sz="4" w:space="0" w:color="auto"/>
            </w:tcBorders>
            <w:vAlign w:val="center"/>
          </w:tcPr>
          <w:p w:rsidR="00AC72CB" w:rsidRDefault="00AC72CB" w:rsidP="00104ED1">
            <w:pPr>
              <w:widowControl/>
              <w:jc w:val="left"/>
              <w:rPr>
                <w:sz w:val="21"/>
                <w:szCs w:val="21"/>
              </w:rPr>
            </w:pPr>
          </w:p>
          <w:p w:rsidR="00AC72CB" w:rsidRDefault="00AC72CB" w:rsidP="00104ED1">
            <w:pPr>
              <w:jc w:val="center"/>
              <w:rPr>
                <w:sz w:val="21"/>
                <w:szCs w:val="21"/>
              </w:rPr>
            </w:pPr>
          </w:p>
        </w:tc>
        <w:tc>
          <w:tcPr>
            <w:tcW w:w="907" w:type="dxa"/>
            <w:tcBorders>
              <w:left w:val="single" w:sz="4" w:space="0" w:color="auto"/>
              <w:bottom w:val="nil"/>
              <w:right w:val="single" w:sz="4" w:space="0" w:color="auto"/>
            </w:tcBorders>
            <w:vAlign w:val="center"/>
          </w:tcPr>
          <w:p w:rsidR="00AC72CB" w:rsidRDefault="00AC72CB" w:rsidP="00104ED1">
            <w:pPr>
              <w:widowControl/>
              <w:jc w:val="left"/>
              <w:rPr>
                <w:sz w:val="21"/>
                <w:szCs w:val="21"/>
              </w:rPr>
            </w:pPr>
          </w:p>
          <w:p w:rsidR="00AC72CB" w:rsidRDefault="00AC72CB" w:rsidP="00104ED1">
            <w:pPr>
              <w:jc w:val="center"/>
              <w:rPr>
                <w:sz w:val="21"/>
                <w:szCs w:val="21"/>
              </w:rPr>
            </w:pPr>
          </w:p>
        </w:tc>
        <w:tc>
          <w:tcPr>
            <w:tcW w:w="975" w:type="dxa"/>
            <w:vMerge/>
            <w:tcBorders>
              <w:left w:val="single" w:sz="4" w:space="0" w:color="auto"/>
              <w:bottom w:val="nil"/>
              <w:right w:val="single" w:sz="4" w:space="0" w:color="auto"/>
            </w:tcBorders>
            <w:vAlign w:val="center"/>
          </w:tcPr>
          <w:p w:rsidR="00AC72CB" w:rsidRDefault="00AC72CB" w:rsidP="00104ED1">
            <w:pPr>
              <w:jc w:val="center"/>
              <w:rPr>
                <w:sz w:val="21"/>
                <w:szCs w:val="21"/>
              </w:rPr>
            </w:pPr>
          </w:p>
        </w:tc>
        <w:tc>
          <w:tcPr>
            <w:tcW w:w="1074" w:type="dxa"/>
            <w:tcBorders>
              <w:left w:val="single" w:sz="4" w:space="0" w:color="auto"/>
              <w:bottom w:val="nil"/>
            </w:tcBorders>
            <w:vAlign w:val="center"/>
          </w:tcPr>
          <w:p w:rsidR="00AC72CB" w:rsidRDefault="00AC72CB" w:rsidP="00104ED1">
            <w:pPr>
              <w:jc w:val="center"/>
              <w:rPr>
                <w:sz w:val="21"/>
                <w:szCs w:val="21"/>
              </w:rPr>
            </w:pPr>
          </w:p>
        </w:tc>
        <w:tc>
          <w:tcPr>
            <w:tcW w:w="947" w:type="dxa"/>
            <w:tcBorders>
              <w:bottom w:val="nil"/>
            </w:tcBorders>
            <w:vAlign w:val="center"/>
          </w:tcPr>
          <w:p w:rsidR="00AC72CB" w:rsidRDefault="00AC72CB" w:rsidP="00104ED1">
            <w:pPr>
              <w:jc w:val="center"/>
              <w:rPr>
                <w:sz w:val="21"/>
                <w:szCs w:val="21"/>
              </w:rPr>
            </w:pPr>
          </w:p>
        </w:tc>
        <w:tc>
          <w:tcPr>
            <w:tcW w:w="825" w:type="dxa"/>
            <w:tcBorders>
              <w:bottom w:val="nil"/>
            </w:tcBorders>
            <w:vAlign w:val="center"/>
          </w:tcPr>
          <w:p w:rsidR="00AC72CB" w:rsidRDefault="00AC72CB" w:rsidP="00104ED1">
            <w:pPr>
              <w:jc w:val="center"/>
              <w:rPr>
                <w:sz w:val="21"/>
                <w:szCs w:val="21"/>
              </w:rPr>
            </w:pPr>
          </w:p>
        </w:tc>
      </w:tr>
    </w:tbl>
    <w:tbl>
      <w:tblPr>
        <w:tblStyle w:val="aa"/>
        <w:tblW w:w="0" w:type="auto"/>
        <w:tblLook w:val="04A0" w:firstRow="1" w:lastRow="0" w:firstColumn="1" w:lastColumn="0" w:noHBand="0" w:noVBand="1"/>
      </w:tblPr>
      <w:tblGrid>
        <w:gridCol w:w="1024"/>
        <w:gridCol w:w="644"/>
        <w:gridCol w:w="3543"/>
        <w:gridCol w:w="942"/>
        <w:gridCol w:w="3133"/>
      </w:tblGrid>
      <w:tr w:rsidR="006E034D" w:rsidTr="005F18E1">
        <w:trPr>
          <w:trHeight w:val="397"/>
        </w:trPr>
        <w:tc>
          <w:tcPr>
            <w:tcW w:w="1024" w:type="dxa"/>
            <w:tcBorders>
              <w:top w:val="single" w:sz="4" w:space="0" w:color="auto"/>
            </w:tcBorders>
            <w:vAlign w:val="center"/>
          </w:tcPr>
          <w:p w:rsidR="006E034D" w:rsidRPr="004E248B" w:rsidRDefault="006E034D" w:rsidP="006E034D">
            <w:pPr>
              <w:jc w:val="distribute"/>
              <w:rPr>
                <w:spacing w:val="-14"/>
                <w:sz w:val="21"/>
                <w:szCs w:val="21"/>
              </w:rPr>
            </w:pPr>
            <w:r w:rsidRPr="004E248B">
              <w:rPr>
                <w:rFonts w:hint="eastAsia"/>
                <w:spacing w:val="-14"/>
                <w:sz w:val="21"/>
                <w:szCs w:val="21"/>
              </w:rPr>
              <w:t>事務所名</w:t>
            </w:r>
          </w:p>
        </w:tc>
        <w:tc>
          <w:tcPr>
            <w:tcW w:w="4187" w:type="dxa"/>
            <w:gridSpan w:val="2"/>
            <w:tcBorders>
              <w:top w:val="single" w:sz="4" w:space="0" w:color="auto"/>
            </w:tcBorders>
            <w:vAlign w:val="center"/>
          </w:tcPr>
          <w:p w:rsidR="006E034D" w:rsidRDefault="007B2904" w:rsidP="007B2904">
            <w:pPr>
              <w:jc w:val="center"/>
              <w:rPr>
                <w:sz w:val="21"/>
                <w:szCs w:val="21"/>
              </w:rPr>
            </w:pPr>
            <w:r w:rsidRPr="007B2904">
              <w:rPr>
                <w:rFonts w:hint="eastAsia"/>
                <w:sz w:val="21"/>
                <w:szCs w:val="21"/>
              </w:rPr>
              <w:t>飯舘村</w:t>
            </w:r>
            <w:r>
              <w:rPr>
                <w:rFonts w:hint="eastAsia"/>
                <w:sz w:val="21"/>
                <w:szCs w:val="21"/>
              </w:rPr>
              <w:t xml:space="preserve">　</w:t>
            </w:r>
            <w:r w:rsidRPr="007B2904">
              <w:rPr>
                <w:rFonts w:hint="eastAsia"/>
                <w:sz w:val="21"/>
                <w:szCs w:val="21"/>
              </w:rPr>
              <w:t>復興対策課</w:t>
            </w:r>
          </w:p>
        </w:tc>
        <w:tc>
          <w:tcPr>
            <w:tcW w:w="942" w:type="dxa"/>
            <w:tcBorders>
              <w:top w:val="single" w:sz="4" w:space="0" w:color="auto"/>
            </w:tcBorders>
            <w:vAlign w:val="center"/>
          </w:tcPr>
          <w:p w:rsidR="006E034D" w:rsidRDefault="00010A01" w:rsidP="005F18E1">
            <w:pPr>
              <w:jc w:val="center"/>
              <w:rPr>
                <w:sz w:val="21"/>
                <w:szCs w:val="21"/>
              </w:rPr>
            </w:pPr>
            <w:r>
              <w:rPr>
                <w:rFonts w:hint="eastAsia"/>
                <w:sz w:val="21"/>
                <w:szCs w:val="21"/>
              </w:rPr>
              <w:t>受注</w:t>
            </w:r>
            <w:r w:rsidR="006E034D">
              <w:rPr>
                <w:rFonts w:hint="eastAsia"/>
                <w:sz w:val="21"/>
                <w:szCs w:val="21"/>
              </w:rPr>
              <w:t>者</w:t>
            </w:r>
          </w:p>
        </w:tc>
        <w:tc>
          <w:tcPr>
            <w:tcW w:w="3133" w:type="dxa"/>
            <w:tcBorders>
              <w:top w:val="single" w:sz="4" w:space="0" w:color="auto"/>
            </w:tcBorders>
            <w:vAlign w:val="center"/>
          </w:tcPr>
          <w:p w:rsidR="006E034D" w:rsidRDefault="00612261" w:rsidP="006E034D">
            <w:pPr>
              <w:jc w:val="center"/>
              <w:rPr>
                <w:sz w:val="21"/>
                <w:szCs w:val="21"/>
              </w:rPr>
            </w:pPr>
            <w:r>
              <w:rPr>
                <w:rFonts w:hint="eastAsia"/>
                <w:sz w:val="21"/>
                <w:szCs w:val="21"/>
              </w:rPr>
              <w:t>株式会社パスコ</w:t>
            </w:r>
          </w:p>
        </w:tc>
      </w:tr>
      <w:tr w:rsidR="006E034D" w:rsidTr="005F18E1">
        <w:trPr>
          <w:trHeight w:val="397"/>
        </w:trPr>
        <w:tc>
          <w:tcPr>
            <w:tcW w:w="1024" w:type="dxa"/>
            <w:vAlign w:val="center"/>
          </w:tcPr>
          <w:p w:rsidR="006E034D" w:rsidRPr="004E248B" w:rsidRDefault="006E034D" w:rsidP="005F18E1">
            <w:pPr>
              <w:spacing w:line="0" w:lineRule="atLeast"/>
              <w:jc w:val="distribute"/>
              <w:rPr>
                <w:spacing w:val="-14"/>
                <w:sz w:val="21"/>
                <w:szCs w:val="21"/>
              </w:rPr>
            </w:pPr>
            <w:r w:rsidRPr="004E248B">
              <w:rPr>
                <w:rFonts w:hint="eastAsia"/>
                <w:spacing w:val="-14"/>
                <w:sz w:val="21"/>
                <w:szCs w:val="21"/>
              </w:rPr>
              <w:t>委託業務の名称</w:t>
            </w:r>
          </w:p>
        </w:tc>
        <w:tc>
          <w:tcPr>
            <w:tcW w:w="4187" w:type="dxa"/>
            <w:gridSpan w:val="2"/>
            <w:vAlign w:val="center"/>
          </w:tcPr>
          <w:p w:rsidR="005F18E1" w:rsidRDefault="007B2904" w:rsidP="005F18E1">
            <w:pPr>
              <w:spacing w:line="0" w:lineRule="atLeast"/>
              <w:jc w:val="center"/>
              <w:rPr>
                <w:sz w:val="21"/>
                <w:szCs w:val="21"/>
              </w:rPr>
            </w:pPr>
            <w:r w:rsidRPr="007B2904">
              <w:rPr>
                <w:rFonts w:hint="eastAsia"/>
                <w:sz w:val="21"/>
                <w:szCs w:val="21"/>
              </w:rPr>
              <w:t xml:space="preserve">平成30年度ふくしま森林再生事業　</w:t>
            </w:r>
          </w:p>
          <w:p w:rsidR="006E034D" w:rsidRDefault="007B2904" w:rsidP="005F18E1">
            <w:pPr>
              <w:spacing w:line="0" w:lineRule="atLeast"/>
              <w:jc w:val="center"/>
              <w:rPr>
                <w:sz w:val="21"/>
                <w:szCs w:val="21"/>
              </w:rPr>
            </w:pPr>
            <w:r w:rsidRPr="007B2904">
              <w:rPr>
                <w:rFonts w:hint="eastAsia"/>
                <w:sz w:val="21"/>
                <w:szCs w:val="21"/>
              </w:rPr>
              <w:t>年度別事業実施計画作成業務委託</w:t>
            </w:r>
          </w:p>
        </w:tc>
        <w:tc>
          <w:tcPr>
            <w:tcW w:w="942" w:type="dxa"/>
            <w:vAlign w:val="center"/>
          </w:tcPr>
          <w:p w:rsidR="005F18E1" w:rsidRDefault="006E034D" w:rsidP="005F18E1">
            <w:pPr>
              <w:jc w:val="center"/>
              <w:rPr>
                <w:spacing w:val="-14"/>
                <w:sz w:val="21"/>
                <w:szCs w:val="21"/>
              </w:rPr>
            </w:pPr>
            <w:r w:rsidRPr="004E248B">
              <w:rPr>
                <w:rFonts w:hint="eastAsia"/>
                <w:spacing w:val="-14"/>
                <w:sz w:val="21"/>
                <w:szCs w:val="21"/>
              </w:rPr>
              <w:t>整理</w:t>
            </w:r>
          </w:p>
          <w:p w:rsidR="006E034D" w:rsidRPr="004E248B" w:rsidRDefault="006E034D" w:rsidP="005F18E1">
            <w:pPr>
              <w:jc w:val="center"/>
              <w:rPr>
                <w:spacing w:val="-14"/>
                <w:sz w:val="21"/>
                <w:szCs w:val="21"/>
              </w:rPr>
            </w:pPr>
            <w:r w:rsidRPr="004E248B">
              <w:rPr>
                <w:rFonts w:hint="eastAsia"/>
                <w:spacing w:val="-14"/>
                <w:sz w:val="21"/>
                <w:szCs w:val="21"/>
              </w:rPr>
              <w:t>番号</w:t>
            </w:r>
          </w:p>
        </w:tc>
        <w:tc>
          <w:tcPr>
            <w:tcW w:w="3133" w:type="dxa"/>
            <w:vAlign w:val="center"/>
          </w:tcPr>
          <w:p w:rsidR="006E034D" w:rsidRDefault="00895004" w:rsidP="003869F1">
            <w:pPr>
              <w:spacing w:line="0" w:lineRule="atLeast"/>
              <w:jc w:val="center"/>
              <w:rPr>
                <w:sz w:val="21"/>
                <w:szCs w:val="21"/>
              </w:rPr>
            </w:pPr>
            <w:r>
              <w:rPr>
                <w:rFonts w:hint="eastAsia"/>
                <w:sz w:val="21"/>
                <w:szCs w:val="21"/>
              </w:rPr>
              <w:t>00</w:t>
            </w:r>
            <w:r w:rsidR="003869F1">
              <w:rPr>
                <w:rFonts w:hint="eastAsia"/>
                <w:sz w:val="21"/>
                <w:szCs w:val="21"/>
              </w:rPr>
              <w:t>3</w:t>
            </w:r>
            <w:r w:rsidR="00C64142">
              <w:rPr>
                <w:rFonts w:hint="eastAsia"/>
                <w:sz w:val="21"/>
                <w:szCs w:val="21"/>
              </w:rPr>
              <w:br/>
            </w:r>
            <w:r w:rsidR="0081352C">
              <w:rPr>
                <w:rFonts w:hint="eastAsia"/>
                <w:sz w:val="21"/>
                <w:szCs w:val="21"/>
              </w:rPr>
              <w:t>（第</w:t>
            </w:r>
            <w:r w:rsidR="003869F1">
              <w:rPr>
                <w:rFonts w:hint="eastAsia"/>
                <w:sz w:val="21"/>
                <w:szCs w:val="21"/>
              </w:rPr>
              <w:t>3</w:t>
            </w:r>
            <w:r w:rsidR="0081352C">
              <w:rPr>
                <w:rFonts w:hint="eastAsia"/>
                <w:sz w:val="21"/>
                <w:szCs w:val="21"/>
              </w:rPr>
              <w:t>回</w:t>
            </w:r>
            <w:r w:rsidR="00CC2262">
              <w:rPr>
                <w:rFonts w:hint="eastAsia"/>
                <w:sz w:val="21"/>
                <w:szCs w:val="21"/>
              </w:rPr>
              <w:t>）</w:t>
            </w:r>
          </w:p>
        </w:tc>
      </w:tr>
      <w:tr w:rsidR="007B2904" w:rsidTr="005F18E1">
        <w:trPr>
          <w:trHeight w:val="397"/>
        </w:trPr>
        <w:tc>
          <w:tcPr>
            <w:tcW w:w="1024" w:type="dxa"/>
            <w:vMerge w:val="restart"/>
            <w:vAlign w:val="center"/>
          </w:tcPr>
          <w:p w:rsidR="007B2904" w:rsidRDefault="007B2904" w:rsidP="005F18E1">
            <w:pPr>
              <w:spacing w:line="0" w:lineRule="atLeast"/>
              <w:jc w:val="distribute"/>
              <w:rPr>
                <w:sz w:val="21"/>
                <w:szCs w:val="21"/>
              </w:rPr>
            </w:pPr>
            <w:r>
              <w:rPr>
                <w:rFonts w:hint="eastAsia"/>
                <w:sz w:val="21"/>
                <w:szCs w:val="21"/>
              </w:rPr>
              <w:t>出席者</w:t>
            </w:r>
          </w:p>
        </w:tc>
        <w:tc>
          <w:tcPr>
            <w:tcW w:w="644" w:type="dxa"/>
            <w:vMerge w:val="restart"/>
            <w:vAlign w:val="center"/>
          </w:tcPr>
          <w:p w:rsidR="005F18E1" w:rsidRDefault="007B2904" w:rsidP="005F18E1">
            <w:pPr>
              <w:spacing w:line="0" w:lineRule="atLeast"/>
              <w:jc w:val="center"/>
              <w:rPr>
                <w:spacing w:val="-14"/>
                <w:sz w:val="21"/>
                <w:szCs w:val="21"/>
              </w:rPr>
            </w:pPr>
            <w:r>
              <w:rPr>
                <w:rFonts w:hint="eastAsia"/>
                <w:spacing w:val="-14"/>
                <w:sz w:val="21"/>
                <w:szCs w:val="21"/>
              </w:rPr>
              <w:t>発注</w:t>
            </w:r>
          </w:p>
          <w:p w:rsidR="007B2904" w:rsidRPr="004E248B" w:rsidRDefault="007B2904" w:rsidP="005F18E1">
            <w:pPr>
              <w:spacing w:line="0" w:lineRule="atLeast"/>
              <w:jc w:val="center"/>
              <w:rPr>
                <w:spacing w:val="-14"/>
                <w:sz w:val="21"/>
                <w:szCs w:val="21"/>
              </w:rPr>
            </w:pPr>
            <w:r w:rsidRPr="004E248B">
              <w:rPr>
                <w:rFonts w:hint="eastAsia"/>
                <w:spacing w:val="-14"/>
                <w:sz w:val="21"/>
                <w:szCs w:val="21"/>
              </w:rPr>
              <w:t>者側</w:t>
            </w:r>
          </w:p>
        </w:tc>
        <w:tc>
          <w:tcPr>
            <w:tcW w:w="3543" w:type="dxa"/>
            <w:vMerge w:val="restart"/>
            <w:vAlign w:val="center"/>
          </w:tcPr>
          <w:p w:rsidR="007B2904" w:rsidRDefault="007B2904" w:rsidP="005F18E1">
            <w:pPr>
              <w:spacing w:line="0" w:lineRule="atLeast"/>
              <w:rPr>
                <w:sz w:val="21"/>
                <w:szCs w:val="21"/>
              </w:rPr>
            </w:pPr>
            <w:r>
              <w:rPr>
                <w:rFonts w:hint="eastAsia"/>
                <w:sz w:val="21"/>
                <w:szCs w:val="21"/>
              </w:rPr>
              <w:t xml:space="preserve">飯舘村復興対策課　</w:t>
            </w:r>
            <w:r w:rsidR="005F18E1" w:rsidRPr="005F18E1">
              <w:rPr>
                <w:rFonts w:hint="eastAsia"/>
                <w:sz w:val="21"/>
                <w:szCs w:val="21"/>
              </w:rPr>
              <w:t>斎藤</w:t>
            </w:r>
          </w:p>
          <w:p w:rsidR="007B2904" w:rsidRPr="007B2904" w:rsidRDefault="005F18E1" w:rsidP="005F18E1">
            <w:pPr>
              <w:spacing w:line="0" w:lineRule="atLeast"/>
              <w:rPr>
                <w:sz w:val="21"/>
                <w:szCs w:val="21"/>
              </w:rPr>
            </w:pPr>
            <w:r>
              <w:rPr>
                <w:rFonts w:hint="eastAsia"/>
                <w:sz w:val="21"/>
                <w:szCs w:val="21"/>
              </w:rPr>
              <w:t>福島県相双農林事務所　金成</w:t>
            </w:r>
          </w:p>
        </w:tc>
        <w:tc>
          <w:tcPr>
            <w:tcW w:w="942" w:type="dxa"/>
            <w:vAlign w:val="center"/>
          </w:tcPr>
          <w:p w:rsidR="007B2904" w:rsidRDefault="007B2904" w:rsidP="005F18E1">
            <w:pPr>
              <w:jc w:val="center"/>
              <w:rPr>
                <w:sz w:val="21"/>
                <w:szCs w:val="21"/>
              </w:rPr>
            </w:pPr>
            <w:r>
              <w:rPr>
                <w:rFonts w:hint="eastAsia"/>
                <w:sz w:val="21"/>
                <w:szCs w:val="21"/>
              </w:rPr>
              <w:t>場所</w:t>
            </w:r>
          </w:p>
        </w:tc>
        <w:tc>
          <w:tcPr>
            <w:tcW w:w="3133" w:type="dxa"/>
            <w:vAlign w:val="center"/>
          </w:tcPr>
          <w:p w:rsidR="007B2904" w:rsidRPr="005F18E1" w:rsidRDefault="007B2904" w:rsidP="005F18E1">
            <w:pPr>
              <w:spacing w:line="0" w:lineRule="atLeast"/>
              <w:jc w:val="center"/>
              <w:rPr>
                <w:kern w:val="0"/>
                <w:sz w:val="21"/>
              </w:rPr>
            </w:pPr>
            <w:r w:rsidRPr="005F18E1">
              <w:rPr>
                <w:rFonts w:hint="eastAsia"/>
                <w:kern w:val="0"/>
                <w:sz w:val="21"/>
              </w:rPr>
              <w:t>飯舘村役場</w:t>
            </w:r>
          </w:p>
          <w:p w:rsidR="007B2904" w:rsidRDefault="00C132E5" w:rsidP="005F18E1">
            <w:pPr>
              <w:spacing w:line="0" w:lineRule="atLeast"/>
              <w:jc w:val="center"/>
              <w:rPr>
                <w:sz w:val="21"/>
                <w:szCs w:val="21"/>
              </w:rPr>
            </w:pPr>
            <w:r>
              <w:rPr>
                <w:rFonts w:hint="eastAsia"/>
                <w:sz w:val="21"/>
                <w:szCs w:val="21"/>
              </w:rPr>
              <w:t>打ち合わせテーブル</w:t>
            </w:r>
          </w:p>
        </w:tc>
      </w:tr>
      <w:tr w:rsidR="007B2904" w:rsidTr="005F18E1">
        <w:trPr>
          <w:trHeight w:val="397"/>
        </w:trPr>
        <w:tc>
          <w:tcPr>
            <w:tcW w:w="1024" w:type="dxa"/>
            <w:vMerge/>
            <w:vAlign w:val="center"/>
          </w:tcPr>
          <w:p w:rsidR="007B2904" w:rsidRDefault="007B2904" w:rsidP="005F18E1">
            <w:pPr>
              <w:spacing w:line="0" w:lineRule="atLeast"/>
              <w:jc w:val="center"/>
              <w:rPr>
                <w:sz w:val="21"/>
                <w:szCs w:val="21"/>
              </w:rPr>
            </w:pPr>
          </w:p>
        </w:tc>
        <w:tc>
          <w:tcPr>
            <w:tcW w:w="644" w:type="dxa"/>
            <w:vMerge/>
            <w:vAlign w:val="center"/>
          </w:tcPr>
          <w:p w:rsidR="007B2904" w:rsidRDefault="007B2904" w:rsidP="005F18E1">
            <w:pPr>
              <w:spacing w:line="0" w:lineRule="atLeast"/>
              <w:rPr>
                <w:sz w:val="21"/>
                <w:szCs w:val="21"/>
              </w:rPr>
            </w:pPr>
          </w:p>
        </w:tc>
        <w:tc>
          <w:tcPr>
            <w:tcW w:w="3543" w:type="dxa"/>
            <w:vMerge/>
            <w:vAlign w:val="center"/>
          </w:tcPr>
          <w:p w:rsidR="007B2904" w:rsidRDefault="007B2904" w:rsidP="005F18E1">
            <w:pPr>
              <w:spacing w:line="0" w:lineRule="atLeast"/>
              <w:rPr>
                <w:sz w:val="21"/>
                <w:szCs w:val="21"/>
              </w:rPr>
            </w:pPr>
          </w:p>
        </w:tc>
        <w:tc>
          <w:tcPr>
            <w:tcW w:w="942" w:type="dxa"/>
            <w:vAlign w:val="center"/>
          </w:tcPr>
          <w:p w:rsidR="007B2904" w:rsidRDefault="007B2904" w:rsidP="005F18E1">
            <w:pPr>
              <w:jc w:val="center"/>
              <w:rPr>
                <w:sz w:val="21"/>
                <w:szCs w:val="21"/>
              </w:rPr>
            </w:pPr>
            <w:r>
              <w:rPr>
                <w:rFonts w:hint="eastAsia"/>
                <w:sz w:val="21"/>
                <w:szCs w:val="21"/>
              </w:rPr>
              <w:t>日時</w:t>
            </w:r>
          </w:p>
        </w:tc>
        <w:tc>
          <w:tcPr>
            <w:tcW w:w="3133" w:type="dxa"/>
            <w:vAlign w:val="center"/>
          </w:tcPr>
          <w:p w:rsidR="007B2904" w:rsidRDefault="007B2904" w:rsidP="005F18E1">
            <w:pPr>
              <w:spacing w:line="0" w:lineRule="atLeast"/>
              <w:jc w:val="center"/>
              <w:rPr>
                <w:sz w:val="21"/>
                <w:szCs w:val="21"/>
              </w:rPr>
            </w:pPr>
            <w:r>
              <w:rPr>
                <w:rFonts w:hint="eastAsia"/>
                <w:sz w:val="21"/>
                <w:szCs w:val="21"/>
              </w:rPr>
              <w:t>平成30年</w:t>
            </w:r>
            <w:r w:rsidR="00C132E5">
              <w:rPr>
                <w:rFonts w:hint="eastAsia"/>
                <w:sz w:val="21"/>
                <w:szCs w:val="21"/>
              </w:rPr>
              <w:t>1</w:t>
            </w:r>
            <w:r w:rsidR="00171AE5">
              <w:rPr>
                <w:rFonts w:hint="eastAsia"/>
                <w:sz w:val="21"/>
                <w:szCs w:val="21"/>
              </w:rPr>
              <w:t>1</w:t>
            </w:r>
            <w:r>
              <w:rPr>
                <w:rFonts w:hint="eastAsia"/>
                <w:sz w:val="21"/>
                <w:szCs w:val="21"/>
              </w:rPr>
              <w:t>月</w:t>
            </w:r>
            <w:r w:rsidR="00171AE5">
              <w:rPr>
                <w:rFonts w:hint="eastAsia"/>
                <w:sz w:val="21"/>
                <w:szCs w:val="21"/>
              </w:rPr>
              <w:t>21</w:t>
            </w:r>
            <w:r>
              <w:rPr>
                <w:rFonts w:hint="eastAsia"/>
                <w:sz w:val="21"/>
                <w:szCs w:val="21"/>
              </w:rPr>
              <w:t>日（</w:t>
            </w:r>
            <w:r w:rsidR="00171AE5">
              <w:rPr>
                <w:rFonts w:hint="eastAsia"/>
                <w:sz w:val="21"/>
                <w:szCs w:val="21"/>
              </w:rPr>
              <w:t>水</w:t>
            </w:r>
            <w:r>
              <w:rPr>
                <w:rFonts w:hint="eastAsia"/>
                <w:sz w:val="21"/>
                <w:szCs w:val="21"/>
              </w:rPr>
              <w:t>）</w:t>
            </w:r>
          </w:p>
          <w:p w:rsidR="007B2904" w:rsidRDefault="007B2904" w:rsidP="00171AE5">
            <w:pPr>
              <w:spacing w:line="0" w:lineRule="atLeast"/>
              <w:jc w:val="center"/>
              <w:rPr>
                <w:sz w:val="21"/>
                <w:szCs w:val="21"/>
              </w:rPr>
            </w:pPr>
            <w:r>
              <w:rPr>
                <w:rFonts w:hint="eastAsia"/>
                <w:sz w:val="21"/>
                <w:szCs w:val="21"/>
              </w:rPr>
              <w:t>1</w:t>
            </w:r>
            <w:r w:rsidR="00171AE5">
              <w:rPr>
                <w:rFonts w:hint="eastAsia"/>
                <w:sz w:val="21"/>
                <w:szCs w:val="21"/>
              </w:rPr>
              <w:t>4</w:t>
            </w:r>
            <w:r>
              <w:rPr>
                <w:rFonts w:hint="eastAsia"/>
                <w:sz w:val="21"/>
                <w:szCs w:val="21"/>
              </w:rPr>
              <w:t>:</w:t>
            </w:r>
            <w:r w:rsidR="00171AE5">
              <w:rPr>
                <w:rFonts w:hint="eastAsia"/>
                <w:sz w:val="21"/>
                <w:szCs w:val="21"/>
              </w:rPr>
              <w:t>10</w:t>
            </w:r>
            <w:r>
              <w:rPr>
                <w:rFonts w:hint="eastAsia"/>
                <w:sz w:val="21"/>
                <w:szCs w:val="21"/>
              </w:rPr>
              <w:t>～1</w:t>
            </w:r>
            <w:r w:rsidR="00171AE5">
              <w:rPr>
                <w:rFonts w:hint="eastAsia"/>
                <w:sz w:val="21"/>
                <w:szCs w:val="21"/>
              </w:rPr>
              <w:t>5</w:t>
            </w:r>
            <w:r>
              <w:rPr>
                <w:rFonts w:hint="eastAsia"/>
                <w:sz w:val="21"/>
                <w:szCs w:val="21"/>
              </w:rPr>
              <w:t>:</w:t>
            </w:r>
            <w:r w:rsidR="00171AE5">
              <w:rPr>
                <w:rFonts w:hint="eastAsia"/>
                <w:sz w:val="21"/>
                <w:szCs w:val="21"/>
              </w:rPr>
              <w:t>05</w:t>
            </w:r>
          </w:p>
        </w:tc>
      </w:tr>
      <w:tr w:rsidR="004E248B" w:rsidTr="005F18E1">
        <w:trPr>
          <w:trHeight w:val="397"/>
        </w:trPr>
        <w:tc>
          <w:tcPr>
            <w:tcW w:w="1024" w:type="dxa"/>
            <w:vMerge/>
            <w:vAlign w:val="center"/>
          </w:tcPr>
          <w:p w:rsidR="004E248B" w:rsidRDefault="004E248B" w:rsidP="005F18E1">
            <w:pPr>
              <w:spacing w:line="0" w:lineRule="atLeast"/>
              <w:jc w:val="center"/>
              <w:rPr>
                <w:sz w:val="21"/>
                <w:szCs w:val="21"/>
              </w:rPr>
            </w:pPr>
          </w:p>
        </w:tc>
        <w:tc>
          <w:tcPr>
            <w:tcW w:w="644" w:type="dxa"/>
            <w:vMerge w:val="restart"/>
            <w:vAlign w:val="center"/>
          </w:tcPr>
          <w:p w:rsidR="005F18E1" w:rsidRDefault="00010A01" w:rsidP="005F18E1">
            <w:pPr>
              <w:spacing w:line="0" w:lineRule="atLeast"/>
              <w:jc w:val="center"/>
              <w:rPr>
                <w:spacing w:val="-14"/>
                <w:sz w:val="21"/>
                <w:szCs w:val="21"/>
              </w:rPr>
            </w:pPr>
            <w:r>
              <w:rPr>
                <w:rFonts w:hint="eastAsia"/>
                <w:spacing w:val="-14"/>
                <w:sz w:val="21"/>
                <w:szCs w:val="21"/>
              </w:rPr>
              <w:t>受注</w:t>
            </w:r>
          </w:p>
          <w:p w:rsidR="004E248B" w:rsidRPr="004E248B" w:rsidRDefault="004E248B" w:rsidP="005F18E1">
            <w:pPr>
              <w:spacing w:line="0" w:lineRule="atLeast"/>
              <w:jc w:val="center"/>
              <w:rPr>
                <w:spacing w:val="-14"/>
                <w:sz w:val="21"/>
                <w:szCs w:val="21"/>
              </w:rPr>
            </w:pPr>
            <w:r w:rsidRPr="004E248B">
              <w:rPr>
                <w:rFonts w:hint="eastAsia"/>
                <w:spacing w:val="-14"/>
                <w:sz w:val="21"/>
                <w:szCs w:val="21"/>
              </w:rPr>
              <w:t>者側</w:t>
            </w:r>
          </w:p>
        </w:tc>
        <w:tc>
          <w:tcPr>
            <w:tcW w:w="3543" w:type="dxa"/>
            <w:vAlign w:val="center"/>
          </w:tcPr>
          <w:p w:rsidR="00171AE5" w:rsidRDefault="00391FE9" w:rsidP="00171AE5">
            <w:pPr>
              <w:spacing w:line="0" w:lineRule="atLeast"/>
              <w:rPr>
                <w:sz w:val="21"/>
                <w:szCs w:val="21"/>
              </w:rPr>
            </w:pPr>
            <w:r>
              <w:rPr>
                <w:rFonts w:hint="eastAsia"/>
                <w:sz w:val="21"/>
                <w:szCs w:val="21"/>
              </w:rPr>
              <w:t>株式会社パスコ</w:t>
            </w:r>
            <w:r w:rsidR="00253488">
              <w:rPr>
                <w:rFonts w:hint="eastAsia"/>
                <w:sz w:val="21"/>
                <w:szCs w:val="21"/>
              </w:rPr>
              <w:t xml:space="preserve">　</w:t>
            </w:r>
            <w:r w:rsidR="00171AE5">
              <w:rPr>
                <w:rFonts w:hint="eastAsia"/>
                <w:sz w:val="21"/>
                <w:szCs w:val="21"/>
              </w:rPr>
              <w:t>菊池、</w:t>
            </w:r>
            <w:r w:rsidR="00253488">
              <w:rPr>
                <w:rFonts w:hint="eastAsia"/>
                <w:sz w:val="21"/>
                <w:szCs w:val="21"/>
              </w:rPr>
              <w:t>福士</w:t>
            </w:r>
            <w:r w:rsidR="00171AE5">
              <w:rPr>
                <w:rFonts w:hint="eastAsia"/>
                <w:sz w:val="21"/>
                <w:szCs w:val="21"/>
              </w:rPr>
              <w:t>、春</w:t>
            </w:r>
          </w:p>
          <w:p w:rsidR="00391FE9" w:rsidRDefault="00171AE5" w:rsidP="00171AE5">
            <w:pPr>
              <w:spacing w:line="0" w:lineRule="atLeast"/>
              <w:rPr>
                <w:sz w:val="21"/>
                <w:szCs w:val="21"/>
              </w:rPr>
            </w:pPr>
            <w:r>
              <w:rPr>
                <w:rFonts w:hint="eastAsia"/>
                <w:sz w:val="21"/>
                <w:szCs w:val="21"/>
              </w:rPr>
              <w:t xml:space="preserve">　　　　　　　　野</w:t>
            </w:r>
          </w:p>
        </w:tc>
        <w:tc>
          <w:tcPr>
            <w:tcW w:w="942" w:type="dxa"/>
            <w:vMerge w:val="restart"/>
            <w:vAlign w:val="center"/>
          </w:tcPr>
          <w:p w:rsidR="004E248B" w:rsidRDefault="004E248B" w:rsidP="005F18E1">
            <w:pPr>
              <w:jc w:val="center"/>
              <w:rPr>
                <w:spacing w:val="-14"/>
                <w:sz w:val="21"/>
                <w:szCs w:val="21"/>
              </w:rPr>
            </w:pPr>
            <w:r w:rsidRPr="004E248B">
              <w:rPr>
                <w:rFonts w:hint="eastAsia"/>
                <w:spacing w:val="-14"/>
                <w:sz w:val="21"/>
                <w:szCs w:val="21"/>
              </w:rPr>
              <w:t>打合せ</w:t>
            </w:r>
          </w:p>
          <w:p w:rsidR="004E248B" w:rsidRPr="004E248B" w:rsidRDefault="004E248B" w:rsidP="005F18E1">
            <w:pPr>
              <w:jc w:val="center"/>
              <w:rPr>
                <w:spacing w:val="-14"/>
                <w:sz w:val="21"/>
                <w:szCs w:val="21"/>
              </w:rPr>
            </w:pPr>
            <w:r w:rsidRPr="004E248B">
              <w:rPr>
                <w:rFonts w:hint="eastAsia"/>
                <w:spacing w:val="-14"/>
                <w:sz w:val="21"/>
                <w:szCs w:val="21"/>
              </w:rPr>
              <w:t>方式</w:t>
            </w:r>
          </w:p>
        </w:tc>
        <w:tc>
          <w:tcPr>
            <w:tcW w:w="3133" w:type="dxa"/>
            <w:vMerge w:val="restart"/>
            <w:vAlign w:val="center"/>
          </w:tcPr>
          <w:p w:rsidR="004E248B" w:rsidRDefault="006E034D" w:rsidP="006E034D">
            <w:pPr>
              <w:jc w:val="center"/>
              <w:rPr>
                <w:sz w:val="21"/>
                <w:szCs w:val="21"/>
              </w:rPr>
            </w:pPr>
            <w:r w:rsidRPr="0037511E">
              <w:rPr>
                <w:rFonts w:hint="eastAsia"/>
                <w:sz w:val="21"/>
                <w:szCs w:val="21"/>
                <w:bdr w:val="single" w:sz="4" w:space="0" w:color="auto"/>
              </w:rPr>
              <w:t>会議</w:t>
            </w:r>
            <w:r>
              <w:rPr>
                <w:rFonts w:hint="eastAsia"/>
                <w:sz w:val="21"/>
                <w:szCs w:val="21"/>
              </w:rPr>
              <w:t xml:space="preserve"> </w:t>
            </w:r>
            <w:r w:rsidR="004E248B">
              <w:rPr>
                <w:rFonts w:hint="eastAsia"/>
                <w:sz w:val="21"/>
                <w:szCs w:val="21"/>
              </w:rPr>
              <w:t>・</w:t>
            </w:r>
            <w:r>
              <w:rPr>
                <w:rFonts w:hint="eastAsia"/>
                <w:sz w:val="21"/>
                <w:szCs w:val="21"/>
              </w:rPr>
              <w:t xml:space="preserve"> </w:t>
            </w:r>
            <w:r w:rsidR="004E248B" w:rsidRPr="0037511E">
              <w:rPr>
                <w:rFonts w:hint="eastAsia"/>
                <w:dstrike/>
                <w:sz w:val="21"/>
                <w:szCs w:val="21"/>
              </w:rPr>
              <w:t>電話</w:t>
            </w:r>
            <w:r w:rsidRPr="0037511E">
              <w:rPr>
                <w:rFonts w:hint="eastAsia"/>
                <w:dstrike/>
                <w:sz w:val="21"/>
                <w:szCs w:val="21"/>
              </w:rPr>
              <w:t xml:space="preserve"> </w:t>
            </w:r>
            <w:r w:rsidR="004E248B" w:rsidRPr="0037511E">
              <w:rPr>
                <w:rFonts w:hint="eastAsia"/>
                <w:dstrike/>
                <w:sz w:val="21"/>
                <w:szCs w:val="21"/>
              </w:rPr>
              <w:t>・（</w:t>
            </w:r>
            <w:r w:rsidRPr="0037511E">
              <w:rPr>
                <w:rFonts w:hint="eastAsia"/>
                <w:dstrike/>
                <w:sz w:val="21"/>
                <w:szCs w:val="21"/>
              </w:rPr>
              <w:t xml:space="preserve">　</w:t>
            </w:r>
            <w:r w:rsidR="004E248B" w:rsidRPr="0037511E">
              <w:rPr>
                <w:rFonts w:hint="eastAsia"/>
                <w:dstrike/>
                <w:sz w:val="21"/>
                <w:szCs w:val="21"/>
              </w:rPr>
              <w:t xml:space="preserve">　　）</w:t>
            </w:r>
          </w:p>
        </w:tc>
      </w:tr>
      <w:tr w:rsidR="004E248B" w:rsidTr="005F18E1">
        <w:trPr>
          <w:trHeight w:val="397"/>
        </w:trPr>
        <w:tc>
          <w:tcPr>
            <w:tcW w:w="1024" w:type="dxa"/>
            <w:vMerge/>
            <w:vAlign w:val="center"/>
          </w:tcPr>
          <w:p w:rsidR="004E248B" w:rsidRDefault="004E248B" w:rsidP="005F18E1">
            <w:pPr>
              <w:spacing w:line="0" w:lineRule="atLeast"/>
              <w:jc w:val="center"/>
              <w:rPr>
                <w:sz w:val="21"/>
                <w:szCs w:val="21"/>
              </w:rPr>
            </w:pPr>
          </w:p>
        </w:tc>
        <w:tc>
          <w:tcPr>
            <w:tcW w:w="644" w:type="dxa"/>
            <w:vMerge/>
            <w:vAlign w:val="center"/>
          </w:tcPr>
          <w:p w:rsidR="004E248B" w:rsidRDefault="004E248B" w:rsidP="005F18E1">
            <w:pPr>
              <w:spacing w:line="0" w:lineRule="atLeast"/>
              <w:jc w:val="center"/>
              <w:rPr>
                <w:sz w:val="21"/>
                <w:szCs w:val="21"/>
              </w:rPr>
            </w:pPr>
          </w:p>
        </w:tc>
        <w:tc>
          <w:tcPr>
            <w:tcW w:w="3543" w:type="dxa"/>
            <w:vAlign w:val="center"/>
          </w:tcPr>
          <w:p w:rsidR="00391FE9" w:rsidRDefault="005F18E1" w:rsidP="00B73ACD">
            <w:pPr>
              <w:spacing w:line="0" w:lineRule="atLeast"/>
              <w:rPr>
                <w:sz w:val="21"/>
                <w:szCs w:val="21"/>
              </w:rPr>
            </w:pPr>
            <w:r>
              <w:rPr>
                <w:rFonts w:hint="eastAsia"/>
                <w:sz w:val="21"/>
                <w:szCs w:val="21"/>
              </w:rPr>
              <w:t>飯舘村森林組合　菅野、佐久間</w:t>
            </w:r>
          </w:p>
        </w:tc>
        <w:tc>
          <w:tcPr>
            <w:tcW w:w="942" w:type="dxa"/>
            <w:vMerge/>
            <w:vAlign w:val="center"/>
          </w:tcPr>
          <w:p w:rsidR="004E248B" w:rsidRDefault="004E248B" w:rsidP="006E034D">
            <w:pPr>
              <w:jc w:val="center"/>
              <w:rPr>
                <w:sz w:val="21"/>
                <w:szCs w:val="21"/>
              </w:rPr>
            </w:pPr>
          </w:p>
        </w:tc>
        <w:tc>
          <w:tcPr>
            <w:tcW w:w="3133" w:type="dxa"/>
            <w:vMerge/>
            <w:vAlign w:val="center"/>
          </w:tcPr>
          <w:p w:rsidR="004E248B" w:rsidRDefault="004E248B" w:rsidP="006E034D">
            <w:pPr>
              <w:jc w:val="center"/>
              <w:rPr>
                <w:sz w:val="21"/>
                <w:szCs w:val="21"/>
              </w:rPr>
            </w:pPr>
          </w:p>
        </w:tc>
      </w:tr>
      <w:tr w:rsidR="006E034D" w:rsidTr="00391FE9">
        <w:trPr>
          <w:trHeight w:val="6994"/>
        </w:trPr>
        <w:tc>
          <w:tcPr>
            <w:tcW w:w="9286" w:type="dxa"/>
            <w:gridSpan w:val="5"/>
          </w:tcPr>
          <w:p w:rsidR="003D410D" w:rsidRDefault="00CD7320" w:rsidP="00CD7320">
            <w:pPr>
              <w:ind w:firstLineChars="100" w:firstLine="227"/>
              <w:rPr>
                <w:sz w:val="21"/>
                <w:szCs w:val="21"/>
              </w:rPr>
            </w:pPr>
            <w:r w:rsidRPr="00CD7320">
              <w:rPr>
                <w:rFonts w:hint="eastAsia"/>
                <w:sz w:val="21"/>
                <w:szCs w:val="21"/>
              </w:rPr>
              <w:t>パスコは、</w:t>
            </w:r>
            <w:r w:rsidR="005F18E1" w:rsidRPr="005F18E1">
              <w:rPr>
                <w:rFonts w:hint="eastAsia"/>
                <w:sz w:val="21"/>
                <w:szCs w:val="21"/>
              </w:rPr>
              <w:t>飯舘村復興対策課</w:t>
            </w:r>
            <w:r w:rsidRPr="00CD7320">
              <w:rPr>
                <w:rFonts w:hint="eastAsia"/>
                <w:sz w:val="21"/>
                <w:szCs w:val="21"/>
              </w:rPr>
              <w:t>（以下、「</w:t>
            </w:r>
            <w:r w:rsidR="005F18E1" w:rsidRPr="005F18E1">
              <w:rPr>
                <w:rFonts w:hint="eastAsia"/>
                <w:sz w:val="21"/>
                <w:szCs w:val="21"/>
              </w:rPr>
              <w:t>飯舘村</w:t>
            </w:r>
            <w:r w:rsidR="00442442">
              <w:rPr>
                <w:rFonts w:hint="eastAsia"/>
                <w:sz w:val="21"/>
                <w:szCs w:val="21"/>
              </w:rPr>
              <w:t>」という。）と、</w:t>
            </w:r>
            <w:r w:rsidR="005F18E1" w:rsidRPr="007B2904">
              <w:rPr>
                <w:rFonts w:hint="eastAsia"/>
                <w:sz w:val="21"/>
                <w:szCs w:val="21"/>
              </w:rPr>
              <w:t>平成</w:t>
            </w:r>
            <w:r w:rsidR="005F18E1">
              <w:rPr>
                <w:rFonts w:hint="eastAsia"/>
                <w:sz w:val="21"/>
                <w:szCs w:val="21"/>
              </w:rPr>
              <w:t>30</w:t>
            </w:r>
            <w:r w:rsidR="005F18E1" w:rsidRPr="007B2904">
              <w:rPr>
                <w:rFonts w:hint="eastAsia"/>
                <w:sz w:val="21"/>
                <w:szCs w:val="21"/>
              </w:rPr>
              <w:t>年度ふくしま森林再生事業年度別事業実施計画作成業務委託</w:t>
            </w:r>
            <w:r w:rsidR="00190B65">
              <w:rPr>
                <w:rFonts w:hint="eastAsia"/>
                <w:sz w:val="21"/>
                <w:szCs w:val="21"/>
              </w:rPr>
              <w:t>（以下、「本業務」という。）に関する第</w:t>
            </w:r>
            <w:r w:rsidR="00171AE5">
              <w:rPr>
                <w:rFonts w:hint="eastAsia"/>
                <w:sz w:val="21"/>
                <w:szCs w:val="21"/>
              </w:rPr>
              <w:t>3</w:t>
            </w:r>
            <w:r w:rsidR="00190B65">
              <w:rPr>
                <w:rFonts w:hint="eastAsia"/>
                <w:sz w:val="21"/>
                <w:szCs w:val="21"/>
              </w:rPr>
              <w:t>回</w:t>
            </w:r>
            <w:r w:rsidRPr="00CD7320">
              <w:rPr>
                <w:rFonts w:hint="eastAsia"/>
                <w:sz w:val="21"/>
                <w:szCs w:val="21"/>
              </w:rPr>
              <w:t>打合せを実施した。</w:t>
            </w:r>
          </w:p>
          <w:p w:rsidR="00A13A9E" w:rsidRDefault="00A13A9E" w:rsidP="004478B9">
            <w:pPr>
              <w:ind w:firstLineChars="100" w:firstLine="227"/>
              <w:rPr>
                <w:sz w:val="21"/>
                <w:szCs w:val="21"/>
              </w:rPr>
            </w:pPr>
          </w:p>
          <w:p w:rsidR="00DC6643" w:rsidRDefault="00C46014" w:rsidP="006E034D">
            <w:pPr>
              <w:rPr>
                <w:sz w:val="21"/>
                <w:szCs w:val="21"/>
              </w:rPr>
            </w:pPr>
            <w:r>
              <w:rPr>
                <w:rFonts w:hint="eastAsia"/>
                <w:sz w:val="21"/>
                <w:szCs w:val="21"/>
              </w:rPr>
              <w:t>【議題】</w:t>
            </w:r>
          </w:p>
          <w:p w:rsidR="00F4419B" w:rsidRDefault="00253488" w:rsidP="00F4419B">
            <w:pPr>
              <w:pStyle w:val="ab"/>
              <w:numPr>
                <w:ilvl w:val="0"/>
                <w:numId w:val="10"/>
              </w:numPr>
              <w:ind w:leftChars="0"/>
              <w:rPr>
                <w:sz w:val="21"/>
                <w:szCs w:val="21"/>
              </w:rPr>
            </w:pPr>
            <w:r>
              <w:rPr>
                <w:rFonts w:hint="eastAsia"/>
                <w:sz w:val="21"/>
                <w:szCs w:val="21"/>
              </w:rPr>
              <w:t>同意取得業務関係</w:t>
            </w:r>
          </w:p>
          <w:p w:rsidR="00241B2E" w:rsidRDefault="00253488" w:rsidP="00F4419B">
            <w:pPr>
              <w:pStyle w:val="ab"/>
              <w:numPr>
                <w:ilvl w:val="0"/>
                <w:numId w:val="10"/>
              </w:numPr>
              <w:ind w:leftChars="0"/>
              <w:rPr>
                <w:sz w:val="21"/>
                <w:szCs w:val="21"/>
              </w:rPr>
            </w:pPr>
            <w:r>
              <w:rPr>
                <w:rFonts w:hint="eastAsia"/>
                <w:sz w:val="21"/>
                <w:szCs w:val="21"/>
              </w:rPr>
              <w:t>年度別計画関係</w:t>
            </w:r>
          </w:p>
          <w:p w:rsidR="00FE4A2D" w:rsidRDefault="00253488" w:rsidP="00F4419B">
            <w:pPr>
              <w:pStyle w:val="ab"/>
              <w:numPr>
                <w:ilvl w:val="0"/>
                <w:numId w:val="10"/>
              </w:numPr>
              <w:ind w:leftChars="0"/>
              <w:rPr>
                <w:sz w:val="21"/>
                <w:szCs w:val="21"/>
              </w:rPr>
            </w:pPr>
            <w:r>
              <w:rPr>
                <w:rFonts w:hint="eastAsia"/>
                <w:sz w:val="21"/>
                <w:szCs w:val="21"/>
              </w:rPr>
              <w:t>今後のスケジュール確認</w:t>
            </w:r>
          </w:p>
          <w:p w:rsidR="00D614C0" w:rsidRPr="00F4419B" w:rsidRDefault="00D614C0" w:rsidP="00F4419B">
            <w:pPr>
              <w:pStyle w:val="ab"/>
              <w:numPr>
                <w:ilvl w:val="0"/>
                <w:numId w:val="10"/>
              </w:numPr>
              <w:ind w:leftChars="0"/>
              <w:rPr>
                <w:sz w:val="21"/>
                <w:szCs w:val="21"/>
              </w:rPr>
            </w:pPr>
            <w:r>
              <w:rPr>
                <w:rFonts w:hint="eastAsia"/>
                <w:sz w:val="21"/>
                <w:szCs w:val="21"/>
              </w:rPr>
              <w:t>その他</w:t>
            </w:r>
          </w:p>
          <w:p w:rsidR="0042164F" w:rsidRDefault="0042164F" w:rsidP="006E034D">
            <w:pPr>
              <w:rPr>
                <w:sz w:val="21"/>
                <w:szCs w:val="21"/>
              </w:rPr>
            </w:pPr>
          </w:p>
          <w:p w:rsidR="00DC6643" w:rsidRDefault="00DC6643" w:rsidP="006E034D">
            <w:pPr>
              <w:rPr>
                <w:sz w:val="21"/>
                <w:szCs w:val="21"/>
              </w:rPr>
            </w:pPr>
            <w:r>
              <w:rPr>
                <w:rFonts w:hint="eastAsia"/>
                <w:sz w:val="21"/>
                <w:szCs w:val="21"/>
              </w:rPr>
              <w:t>【打合せ内容】</w:t>
            </w:r>
          </w:p>
          <w:p w:rsidR="00241B2E" w:rsidRDefault="00253488" w:rsidP="00241B2E">
            <w:pPr>
              <w:pStyle w:val="ab"/>
              <w:numPr>
                <w:ilvl w:val="0"/>
                <w:numId w:val="14"/>
              </w:numPr>
              <w:ind w:leftChars="0"/>
              <w:rPr>
                <w:sz w:val="21"/>
                <w:szCs w:val="21"/>
              </w:rPr>
            </w:pPr>
            <w:r>
              <w:rPr>
                <w:rFonts w:hint="eastAsia"/>
                <w:sz w:val="21"/>
                <w:szCs w:val="21"/>
              </w:rPr>
              <w:t>同意取得業務関係</w:t>
            </w:r>
          </w:p>
          <w:p w:rsidR="00D614C0" w:rsidRDefault="00171AE5" w:rsidP="00270650">
            <w:pPr>
              <w:pStyle w:val="ab"/>
              <w:numPr>
                <w:ilvl w:val="0"/>
                <w:numId w:val="7"/>
              </w:numPr>
              <w:ind w:leftChars="0"/>
              <w:rPr>
                <w:sz w:val="21"/>
                <w:szCs w:val="21"/>
              </w:rPr>
            </w:pPr>
            <w:r>
              <w:rPr>
                <w:rFonts w:hint="eastAsia"/>
                <w:sz w:val="21"/>
                <w:szCs w:val="21"/>
              </w:rPr>
              <w:t>14林班の同意は全て取得済みである。最後の取得は11月14日であった。</w:t>
            </w:r>
          </w:p>
          <w:p w:rsidR="00241B2E" w:rsidRPr="00270650" w:rsidRDefault="00241B2E" w:rsidP="00241B2E">
            <w:pPr>
              <w:pStyle w:val="ab"/>
              <w:ind w:leftChars="0" w:left="780"/>
              <w:rPr>
                <w:sz w:val="21"/>
                <w:szCs w:val="21"/>
              </w:rPr>
            </w:pPr>
          </w:p>
          <w:p w:rsidR="009F1998" w:rsidRDefault="006568A3" w:rsidP="00241B2E">
            <w:pPr>
              <w:pStyle w:val="ab"/>
              <w:numPr>
                <w:ilvl w:val="0"/>
                <w:numId w:val="14"/>
              </w:numPr>
              <w:ind w:leftChars="0"/>
              <w:rPr>
                <w:sz w:val="21"/>
                <w:szCs w:val="21"/>
              </w:rPr>
            </w:pPr>
            <w:r>
              <w:rPr>
                <w:rFonts w:hint="eastAsia"/>
                <w:sz w:val="21"/>
                <w:szCs w:val="21"/>
              </w:rPr>
              <w:t>年度別計画関係</w:t>
            </w:r>
          </w:p>
          <w:p w:rsidR="00171AE5" w:rsidRDefault="00171AE5" w:rsidP="00171AE5">
            <w:pPr>
              <w:pStyle w:val="ab"/>
              <w:ind w:leftChars="0" w:left="360"/>
              <w:rPr>
                <w:sz w:val="21"/>
                <w:szCs w:val="21"/>
              </w:rPr>
            </w:pPr>
            <w:r>
              <w:rPr>
                <w:rFonts w:hint="eastAsia"/>
                <w:sz w:val="21"/>
                <w:szCs w:val="21"/>
              </w:rPr>
              <w:t>①</w:t>
            </w:r>
            <w:r w:rsidR="004C7998">
              <w:rPr>
                <w:rFonts w:hint="eastAsia"/>
                <w:sz w:val="21"/>
                <w:szCs w:val="21"/>
              </w:rPr>
              <w:t>現地作業全体（測量関係）の進捗状況確認</w:t>
            </w:r>
          </w:p>
          <w:p w:rsidR="006568A3" w:rsidRDefault="004C7998" w:rsidP="00241B2E">
            <w:pPr>
              <w:pStyle w:val="ab"/>
              <w:numPr>
                <w:ilvl w:val="0"/>
                <w:numId w:val="7"/>
              </w:numPr>
              <w:ind w:leftChars="0"/>
              <w:rPr>
                <w:sz w:val="21"/>
                <w:szCs w:val="21"/>
              </w:rPr>
            </w:pPr>
            <w:r>
              <w:rPr>
                <w:rFonts w:hint="eastAsia"/>
                <w:sz w:val="21"/>
                <w:szCs w:val="21"/>
              </w:rPr>
              <w:t>森林組合は植生界の測量中に転倒し測量機器を破損した。修理は11月末が目途である。</w:t>
            </w:r>
          </w:p>
          <w:p w:rsidR="004C7998" w:rsidRDefault="004C7998" w:rsidP="00241B2E">
            <w:pPr>
              <w:pStyle w:val="ab"/>
              <w:numPr>
                <w:ilvl w:val="0"/>
                <w:numId w:val="7"/>
              </w:numPr>
              <w:ind w:leftChars="0"/>
              <w:rPr>
                <w:sz w:val="21"/>
                <w:szCs w:val="21"/>
              </w:rPr>
            </w:pPr>
            <w:r w:rsidRPr="004C7998">
              <w:rPr>
                <w:rFonts w:hint="eastAsia"/>
                <w:sz w:val="21"/>
                <w:szCs w:val="21"/>
              </w:rPr>
              <w:t>村有林の外周の測量は完了しており約15haである。12月上旬から植生</w:t>
            </w:r>
            <w:r>
              <w:rPr>
                <w:rFonts w:hint="eastAsia"/>
                <w:sz w:val="21"/>
                <w:szCs w:val="21"/>
              </w:rPr>
              <w:t>界の測量に着手し年内の終了を目指す。</w:t>
            </w:r>
          </w:p>
          <w:p w:rsidR="004C7998" w:rsidRDefault="004C7998" w:rsidP="00241B2E">
            <w:pPr>
              <w:pStyle w:val="ab"/>
              <w:numPr>
                <w:ilvl w:val="0"/>
                <w:numId w:val="7"/>
              </w:numPr>
              <w:ind w:leftChars="0"/>
              <w:rPr>
                <w:sz w:val="21"/>
                <w:szCs w:val="21"/>
              </w:rPr>
            </w:pPr>
            <w:r>
              <w:rPr>
                <w:rFonts w:hint="eastAsia"/>
                <w:sz w:val="21"/>
                <w:szCs w:val="21"/>
              </w:rPr>
              <w:t>植生界の測量後に林分調査</w:t>
            </w:r>
            <w:r w:rsidR="003F6707">
              <w:rPr>
                <w:rFonts w:hint="eastAsia"/>
                <w:sz w:val="21"/>
                <w:szCs w:val="21"/>
              </w:rPr>
              <w:t>（標準地）</w:t>
            </w:r>
            <w:r>
              <w:rPr>
                <w:rFonts w:hint="eastAsia"/>
                <w:sz w:val="21"/>
                <w:szCs w:val="21"/>
              </w:rPr>
              <w:t>に着手する。パスコは12月4～7日の日程で</w:t>
            </w:r>
            <w:r>
              <w:rPr>
                <w:rFonts w:hint="eastAsia"/>
                <w:sz w:val="21"/>
                <w:szCs w:val="21"/>
              </w:rPr>
              <w:lastRenderedPageBreak/>
              <w:t>現況調査に入る予定である。</w:t>
            </w:r>
          </w:p>
          <w:p w:rsidR="004C7998" w:rsidRDefault="004C7998" w:rsidP="00241B2E">
            <w:pPr>
              <w:pStyle w:val="ab"/>
              <w:numPr>
                <w:ilvl w:val="0"/>
                <w:numId w:val="7"/>
              </w:numPr>
              <w:ind w:leftChars="0"/>
              <w:rPr>
                <w:sz w:val="21"/>
                <w:szCs w:val="21"/>
              </w:rPr>
            </w:pPr>
            <w:r>
              <w:rPr>
                <w:rFonts w:hint="eastAsia"/>
                <w:sz w:val="21"/>
                <w:szCs w:val="21"/>
              </w:rPr>
              <w:t>村有林の概況は次のとおりである。</w:t>
            </w:r>
          </w:p>
          <w:p w:rsidR="004C7998" w:rsidRDefault="004C7998" w:rsidP="004C7998">
            <w:pPr>
              <w:pStyle w:val="ab"/>
              <w:ind w:leftChars="0" w:left="780"/>
              <w:rPr>
                <w:sz w:val="21"/>
                <w:szCs w:val="21"/>
              </w:rPr>
            </w:pPr>
            <w:r>
              <w:rPr>
                <w:rFonts w:hint="eastAsia"/>
                <w:sz w:val="21"/>
                <w:szCs w:val="21"/>
              </w:rPr>
              <w:t>・全体的に急傾斜で岩が多い。沢からのアクセスは岩盤で危険なため尾根を通る必要がある。</w:t>
            </w:r>
          </w:p>
          <w:p w:rsidR="004C7998" w:rsidRPr="004C7998" w:rsidRDefault="004C7998" w:rsidP="004C7998">
            <w:pPr>
              <w:pStyle w:val="ab"/>
              <w:ind w:leftChars="0" w:left="780"/>
              <w:rPr>
                <w:sz w:val="21"/>
                <w:szCs w:val="21"/>
              </w:rPr>
            </w:pPr>
            <w:r>
              <w:rPr>
                <w:rFonts w:hint="eastAsia"/>
                <w:sz w:val="21"/>
                <w:szCs w:val="21"/>
              </w:rPr>
              <w:t>・スギは60cm以上の大径木が多い。森林簿にヒノキは無いが植栽されている。</w:t>
            </w:r>
            <w:r w:rsidR="0033742A">
              <w:rPr>
                <w:rFonts w:hint="eastAsia"/>
                <w:sz w:val="21"/>
                <w:szCs w:val="21"/>
              </w:rPr>
              <w:t>また、スギ・ヒノキは間伐の形跡が見られない。</w:t>
            </w:r>
            <w:r>
              <w:rPr>
                <w:rFonts w:hint="eastAsia"/>
                <w:sz w:val="21"/>
                <w:szCs w:val="21"/>
              </w:rPr>
              <w:t>アカマツは</w:t>
            </w:r>
            <w:r w:rsidR="0033742A">
              <w:rPr>
                <w:rFonts w:hint="eastAsia"/>
                <w:sz w:val="21"/>
                <w:szCs w:val="21"/>
              </w:rPr>
              <w:t>北側の尾根には大径木が見られるが、その他は成長が悪く灌木が多い。</w:t>
            </w:r>
          </w:p>
          <w:p w:rsidR="00241B2E" w:rsidRDefault="0033742A" w:rsidP="00241B2E">
            <w:pPr>
              <w:pStyle w:val="ab"/>
              <w:numPr>
                <w:ilvl w:val="0"/>
                <w:numId w:val="7"/>
              </w:numPr>
              <w:ind w:leftChars="0"/>
              <w:rPr>
                <w:sz w:val="21"/>
                <w:szCs w:val="21"/>
              </w:rPr>
            </w:pPr>
            <w:r>
              <w:rPr>
                <w:rFonts w:hint="eastAsia"/>
                <w:sz w:val="21"/>
                <w:szCs w:val="21"/>
              </w:rPr>
              <w:t>北側の</w:t>
            </w:r>
            <w:r w:rsidR="00B73ACD">
              <w:rPr>
                <w:rFonts w:hint="eastAsia"/>
                <w:sz w:val="21"/>
                <w:szCs w:val="21"/>
              </w:rPr>
              <w:t>林業専用道</w:t>
            </w:r>
            <w:r>
              <w:rPr>
                <w:rFonts w:hint="eastAsia"/>
                <w:sz w:val="21"/>
                <w:szCs w:val="21"/>
              </w:rPr>
              <w:t>計画は別事業で平成32年に完成予定であり、平成31年から着工すると推測される。</w:t>
            </w:r>
            <w:r w:rsidR="003F6707">
              <w:rPr>
                <w:rFonts w:hint="eastAsia"/>
                <w:sz w:val="21"/>
                <w:szCs w:val="21"/>
              </w:rPr>
              <w:t>この林道が完成しないと北側林分からの搬出</w:t>
            </w:r>
            <w:r w:rsidR="00A836A5">
              <w:rPr>
                <w:rFonts w:hint="eastAsia"/>
                <w:sz w:val="21"/>
                <w:szCs w:val="21"/>
              </w:rPr>
              <w:t>は</w:t>
            </w:r>
            <w:bookmarkStart w:id="0" w:name="_GoBack"/>
            <w:bookmarkEnd w:id="0"/>
            <w:r w:rsidR="003F6707">
              <w:rPr>
                <w:rFonts w:hint="eastAsia"/>
                <w:sz w:val="21"/>
                <w:szCs w:val="21"/>
              </w:rPr>
              <w:t>不可能である。</w:t>
            </w:r>
          </w:p>
          <w:p w:rsidR="00B73ACD" w:rsidRDefault="00B73ACD" w:rsidP="00241B2E">
            <w:pPr>
              <w:pStyle w:val="ab"/>
              <w:numPr>
                <w:ilvl w:val="0"/>
                <w:numId w:val="7"/>
              </w:numPr>
              <w:ind w:leftChars="0"/>
              <w:rPr>
                <w:sz w:val="21"/>
                <w:szCs w:val="21"/>
              </w:rPr>
            </w:pPr>
            <w:r>
              <w:rPr>
                <w:rFonts w:hint="eastAsia"/>
                <w:sz w:val="21"/>
                <w:szCs w:val="21"/>
              </w:rPr>
              <w:t>村有林南側へのアプローチは既設の林道を延伸する必要があるが、延伸するためには、公社造林地を通過する必要があるため、提携する必要がある。</w:t>
            </w:r>
          </w:p>
          <w:p w:rsidR="0033742A" w:rsidRDefault="0033742A" w:rsidP="00241B2E">
            <w:pPr>
              <w:pStyle w:val="ab"/>
              <w:numPr>
                <w:ilvl w:val="0"/>
                <w:numId w:val="7"/>
              </w:numPr>
              <w:ind w:leftChars="0"/>
              <w:rPr>
                <w:sz w:val="21"/>
                <w:szCs w:val="21"/>
              </w:rPr>
            </w:pPr>
            <w:r>
              <w:rPr>
                <w:rFonts w:hint="eastAsia"/>
                <w:sz w:val="21"/>
                <w:szCs w:val="21"/>
              </w:rPr>
              <w:t>除伐予定の林分では</w:t>
            </w:r>
            <w:r w:rsidR="003F6707">
              <w:rPr>
                <w:rFonts w:hint="eastAsia"/>
                <w:sz w:val="21"/>
                <w:szCs w:val="21"/>
              </w:rPr>
              <w:t>林分</w:t>
            </w:r>
            <w:r>
              <w:rPr>
                <w:rFonts w:hint="eastAsia"/>
                <w:sz w:val="21"/>
                <w:szCs w:val="21"/>
              </w:rPr>
              <w:t>調査</w:t>
            </w:r>
            <w:r w:rsidR="003F6707">
              <w:rPr>
                <w:rFonts w:hint="eastAsia"/>
                <w:sz w:val="21"/>
                <w:szCs w:val="21"/>
              </w:rPr>
              <w:t>（標準地）</w:t>
            </w:r>
            <w:r>
              <w:rPr>
                <w:rFonts w:hint="eastAsia"/>
                <w:sz w:val="21"/>
                <w:szCs w:val="21"/>
              </w:rPr>
              <w:t>の際に束数調査が必要である。</w:t>
            </w:r>
          </w:p>
          <w:p w:rsidR="0033742A" w:rsidRDefault="0033742A" w:rsidP="00241B2E">
            <w:pPr>
              <w:pStyle w:val="ab"/>
              <w:numPr>
                <w:ilvl w:val="0"/>
                <w:numId w:val="7"/>
              </w:numPr>
              <w:ind w:leftChars="0"/>
              <w:rPr>
                <w:sz w:val="21"/>
                <w:szCs w:val="21"/>
              </w:rPr>
            </w:pPr>
            <w:r>
              <w:rPr>
                <w:rFonts w:hint="eastAsia"/>
                <w:sz w:val="21"/>
                <w:szCs w:val="21"/>
              </w:rPr>
              <w:t>詳細な土壌調査は</w:t>
            </w:r>
            <w:r w:rsidR="003F6707">
              <w:rPr>
                <w:rFonts w:hint="eastAsia"/>
                <w:sz w:val="21"/>
                <w:szCs w:val="21"/>
              </w:rPr>
              <w:t>荒廃森林等調査時のみであり、林分調査（標準地）では実施しない。</w:t>
            </w:r>
          </w:p>
          <w:p w:rsidR="008622E9" w:rsidRDefault="008622E9" w:rsidP="00241B2E">
            <w:pPr>
              <w:pStyle w:val="ab"/>
              <w:numPr>
                <w:ilvl w:val="0"/>
                <w:numId w:val="7"/>
              </w:numPr>
              <w:ind w:leftChars="0"/>
              <w:rPr>
                <w:sz w:val="21"/>
                <w:szCs w:val="21"/>
              </w:rPr>
            </w:pPr>
            <w:r>
              <w:rPr>
                <w:rFonts w:hint="eastAsia"/>
                <w:sz w:val="21"/>
                <w:szCs w:val="21"/>
              </w:rPr>
              <w:t>施業の発注設計に必要な項目は県→飯舘村→パスコのルートで提供いただく。</w:t>
            </w:r>
          </w:p>
          <w:p w:rsidR="00FE4A2D" w:rsidRDefault="00FE4A2D" w:rsidP="00FE4A2D">
            <w:pPr>
              <w:rPr>
                <w:sz w:val="21"/>
                <w:szCs w:val="21"/>
              </w:rPr>
            </w:pPr>
          </w:p>
          <w:p w:rsidR="00FE4A2D" w:rsidRDefault="00D614C0" w:rsidP="00FE4A2D">
            <w:pPr>
              <w:pStyle w:val="ab"/>
              <w:numPr>
                <w:ilvl w:val="0"/>
                <w:numId w:val="14"/>
              </w:numPr>
              <w:ind w:leftChars="0"/>
              <w:rPr>
                <w:sz w:val="21"/>
                <w:szCs w:val="21"/>
              </w:rPr>
            </w:pPr>
            <w:r>
              <w:rPr>
                <w:rFonts w:hint="eastAsia"/>
                <w:sz w:val="21"/>
                <w:szCs w:val="21"/>
              </w:rPr>
              <w:t>今後のスケジュール確認</w:t>
            </w:r>
          </w:p>
          <w:p w:rsidR="003F6707" w:rsidRDefault="003F6707" w:rsidP="00D614C0">
            <w:pPr>
              <w:pStyle w:val="ab"/>
              <w:numPr>
                <w:ilvl w:val="0"/>
                <w:numId w:val="7"/>
              </w:numPr>
              <w:ind w:leftChars="0"/>
              <w:rPr>
                <w:sz w:val="21"/>
                <w:szCs w:val="21"/>
              </w:rPr>
            </w:pPr>
            <w:r>
              <w:rPr>
                <w:rFonts w:hint="eastAsia"/>
                <w:sz w:val="21"/>
                <w:szCs w:val="21"/>
              </w:rPr>
              <w:t>村有林の測量成果</w:t>
            </w:r>
            <w:r w:rsidR="00B73ACD">
              <w:rPr>
                <w:rFonts w:hint="eastAsia"/>
                <w:sz w:val="21"/>
                <w:szCs w:val="21"/>
              </w:rPr>
              <w:t>及び設計数量</w:t>
            </w:r>
            <w:r w:rsidR="008622E9">
              <w:rPr>
                <w:rFonts w:hint="eastAsia"/>
                <w:sz w:val="21"/>
                <w:szCs w:val="21"/>
              </w:rPr>
              <w:t>を早めに納品してもらい2/10までに、施業分の発注を行いたい。そうすると春から施業に入れるようになる。</w:t>
            </w:r>
          </w:p>
          <w:p w:rsidR="008622E9" w:rsidRDefault="008622E9" w:rsidP="00D614C0">
            <w:pPr>
              <w:pStyle w:val="ab"/>
              <w:numPr>
                <w:ilvl w:val="0"/>
                <w:numId w:val="7"/>
              </w:numPr>
              <w:ind w:leftChars="0"/>
              <w:rPr>
                <w:sz w:val="21"/>
                <w:szCs w:val="21"/>
              </w:rPr>
            </w:pPr>
            <w:r>
              <w:rPr>
                <w:rFonts w:hint="eastAsia"/>
                <w:sz w:val="21"/>
                <w:szCs w:val="21"/>
              </w:rPr>
              <w:t>事業対象面積は調査結果により約50haから変更になる可能性がある。</w:t>
            </w:r>
          </w:p>
          <w:p w:rsidR="008622E9" w:rsidRDefault="008622E9" w:rsidP="00D614C0">
            <w:pPr>
              <w:pStyle w:val="ab"/>
              <w:numPr>
                <w:ilvl w:val="0"/>
                <w:numId w:val="7"/>
              </w:numPr>
              <w:ind w:leftChars="0"/>
              <w:rPr>
                <w:sz w:val="21"/>
                <w:szCs w:val="21"/>
              </w:rPr>
            </w:pPr>
            <w:r>
              <w:rPr>
                <w:rFonts w:hint="eastAsia"/>
                <w:sz w:val="21"/>
                <w:szCs w:val="21"/>
              </w:rPr>
              <w:t>村有林のみでは目標面積に達しないため民有林へ広げていく必要がある。</w:t>
            </w:r>
          </w:p>
          <w:p w:rsidR="00B73ACD" w:rsidRDefault="00B73ACD" w:rsidP="00D614C0">
            <w:pPr>
              <w:pStyle w:val="ab"/>
              <w:numPr>
                <w:ilvl w:val="0"/>
                <w:numId w:val="7"/>
              </w:numPr>
              <w:ind w:leftChars="0"/>
              <w:rPr>
                <w:sz w:val="21"/>
                <w:szCs w:val="21"/>
              </w:rPr>
            </w:pPr>
            <w:r>
              <w:rPr>
                <w:rFonts w:hint="eastAsia"/>
                <w:sz w:val="21"/>
                <w:szCs w:val="21"/>
              </w:rPr>
              <w:t>1月中にどの程度の工期延伸が必要か検討し、協議する。</w:t>
            </w:r>
          </w:p>
          <w:p w:rsidR="008622E9" w:rsidRDefault="008622E9" w:rsidP="00D614C0">
            <w:pPr>
              <w:pStyle w:val="ab"/>
              <w:numPr>
                <w:ilvl w:val="0"/>
                <w:numId w:val="7"/>
              </w:numPr>
              <w:ind w:leftChars="0"/>
              <w:rPr>
                <w:sz w:val="21"/>
                <w:szCs w:val="21"/>
              </w:rPr>
            </w:pPr>
            <w:r>
              <w:rPr>
                <w:rFonts w:hint="eastAsia"/>
                <w:sz w:val="21"/>
                <w:szCs w:val="21"/>
              </w:rPr>
              <w:t>次回会議は12月20日（木）14：00～とする。</w:t>
            </w:r>
          </w:p>
          <w:p w:rsidR="00253488" w:rsidRPr="008622E9" w:rsidRDefault="00253488" w:rsidP="008622E9">
            <w:pPr>
              <w:rPr>
                <w:sz w:val="21"/>
                <w:szCs w:val="21"/>
              </w:rPr>
            </w:pPr>
          </w:p>
          <w:p w:rsidR="00241B2E" w:rsidRDefault="00241B2E" w:rsidP="00564805">
            <w:pPr>
              <w:jc w:val="right"/>
              <w:rPr>
                <w:sz w:val="21"/>
                <w:szCs w:val="21"/>
              </w:rPr>
            </w:pPr>
          </w:p>
          <w:p w:rsidR="00136E61" w:rsidRDefault="007A0699" w:rsidP="00564805">
            <w:pPr>
              <w:jc w:val="right"/>
              <w:rPr>
                <w:sz w:val="21"/>
                <w:szCs w:val="21"/>
              </w:rPr>
            </w:pPr>
            <w:r>
              <w:rPr>
                <w:rFonts w:hint="eastAsia"/>
                <w:sz w:val="21"/>
                <w:szCs w:val="21"/>
              </w:rPr>
              <w:t>以上</w:t>
            </w:r>
          </w:p>
        </w:tc>
      </w:tr>
    </w:tbl>
    <w:p w:rsidR="00297A7C" w:rsidRDefault="00297A7C" w:rsidP="00010A01">
      <w:pPr>
        <w:spacing w:line="100" w:lineRule="exact"/>
        <w:rPr>
          <w:sz w:val="21"/>
          <w:szCs w:val="21"/>
        </w:rPr>
      </w:pPr>
    </w:p>
    <w:p w:rsidR="004E248B" w:rsidRPr="004E248B" w:rsidRDefault="004E248B" w:rsidP="004D21C6">
      <w:pPr>
        <w:widowControl/>
        <w:jc w:val="left"/>
        <w:rPr>
          <w:sz w:val="21"/>
          <w:szCs w:val="21"/>
        </w:rPr>
      </w:pPr>
    </w:p>
    <w:sectPr w:rsidR="004E248B" w:rsidRPr="004E248B" w:rsidSect="00862E7F">
      <w:footerReference w:type="default" r:id="rId9"/>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EA9" w:rsidRDefault="00AD4EA9" w:rsidP="00972E7A">
      <w:r>
        <w:separator/>
      </w:r>
    </w:p>
  </w:endnote>
  <w:endnote w:type="continuationSeparator" w:id="0">
    <w:p w:rsidR="00AD4EA9" w:rsidRDefault="00AD4EA9" w:rsidP="00972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113677"/>
      <w:docPartObj>
        <w:docPartGallery w:val="Page Numbers (Bottom of Page)"/>
        <w:docPartUnique/>
      </w:docPartObj>
    </w:sdtPr>
    <w:sdtEndPr/>
    <w:sdtContent>
      <w:p w:rsidR="00F07066" w:rsidRDefault="00F07066" w:rsidP="00F07066">
        <w:pPr>
          <w:pStyle w:val="a8"/>
          <w:jc w:val="center"/>
        </w:pPr>
        <w:r>
          <w:rPr>
            <w:rFonts w:hint="eastAsia"/>
          </w:rPr>
          <w:t>－</w:t>
        </w:r>
        <w:r>
          <w:fldChar w:fldCharType="begin"/>
        </w:r>
        <w:r>
          <w:instrText>PAGE   \* MERGEFORMAT</w:instrText>
        </w:r>
        <w:r>
          <w:fldChar w:fldCharType="separate"/>
        </w:r>
        <w:r w:rsidR="00A836A5" w:rsidRPr="00A836A5">
          <w:rPr>
            <w:noProof/>
            <w:lang w:val="ja-JP"/>
          </w:rPr>
          <w:t>1</w:t>
        </w:r>
        <w:r>
          <w:fldChar w:fldCharType="end"/>
        </w:r>
        <w:r>
          <w:rPr>
            <w:rFonts w:hint="eastAsia"/>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EA9" w:rsidRDefault="00AD4EA9" w:rsidP="00972E7A">
      <w:r>
        <w:separator/>
      </w:r>
    </w:p>
  </w:footnote>
  <w:footnote w:type="continuationSeparator" w:id="0">
    <w:p w:rsidR="00AD4EA9" w:rsidRDefault="00AD4EA9" w:rsidP="00972E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A1D03"/>
    <w:multiLevelType w:val="hybridMultilevel"/>
    <w:tmpl w:val="8746245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4F05D66"/>
    <w:multiLevelType w:val="hybridMultilevel"/>
    <w:tmpl w:val="1AC8F14E"/>
    <w:lvl w:ilvl="0" w:tplc="C88896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E1D79D7"/>
    <w:multiLevelType w:val="hybridMultilevel"/>
    <w:tmpl w:val="1F706E60"/>
    <w:lvl w:ilvl="0" w:tplc="0409000F">
      <w:start w:val="1"/>
      <w:numFmt w:val="decimal"/>
      <w:lvlText w:val="%1."/>
      <w:lvlJc w:val="left"/>
      <w:pPr>
        <w:tabs>
          <w:tab w:val="num" w:pos="420"/>
        </w:tabs>
        <w:ind w:left="420" w:hanging="420"/>
      </w:pPr>
    </w:lvl>
    <w:lvl w:ilvl="1" w:tplc="ED74195C">
      <w:numFmt w:val="bullet"/>
      <w:lvlText w:val="※"/>
      <w:lvlJc w:val="left"/>
      <w:pPr>
        <w:tabs>
          <w:tab w:val="num" w:pos="870"/>
        </w:tabs>
        <w:ind w:left="870" w:hanging="45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29CD4D52"/>
    <w:multiLevelType w:val="hybridMultilevel"/>
    <w:tmpl w:val="D3B2D386"/>
    <w:lvl w:ilvl="0" w:tplc="4DECDF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DF83EA2"/>
    <w:multiLevelType w:val="hybridMultilevel"/>
    <w:tmpl w:val="1AC8F14E"/>
    <w:lvl w:ilvl="0" w:tplc="C88896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3BF54D2"/>
    <w:multiLevelType w:val="hybridMultilevel"/>
    <w:tmpl w:val="AEB620BC"/>
    <w:lvl w:ilvl="0" w:tplc="FBC2F84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nsid w:val="37AC7229"/>
    <w:multiLevelType w:val="hybridMultilevel"/>
    <w:tmpl w:val="C2E4281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411A31FF"/>
    <w:multiLevelType w:val="hybridMultilevel"/>
    <w:tmpl w:val="D8AA9574"/>
    <w:lvl w:ilvl="0" w:tplc="65167368">
      <w:start w:val="1"/>
      <w:numFmt w:val="decimalFullWidth"/>
      <w:lvlText w:val="%1．"/>
      <w:lvlJc w:val="left"/>
      <w:pPr>
        <w:tabs>
          <w:tab w:val="num" w:pos="390"/>
        </w:tabs>
        <w:ind w:left="390" w:hanging="390"/>
      </w:pPr>
      <w:rPr>
        <w:rFonts w:hint="default"/>
      </w:rPr>
    </w:lvl>
    <w:lvl w:ilvl="1" w:tplc="AEA8E6E4">
      <w:start w:val="1"/>
      <w:numFmt w:val="decimal"/>
      <w:lvlText w:val="%2)"/>
      <w:lvlJc w:val="left"/>
      <w:pPr>
        <w:tabs>
          <w:tab w:val="num" w:pos="763"/>
        </w:tabs>
        <w:ind w:left="763" w:hanging="195"/>
      </w:pPr>
      <w:rPr>
        <w:rFonts w:hint="default"/>
      </w:rPr>
    </w:lvl>
    <w:lvl w:ilvl="2" w:tplc="7C403CA4">
      <w:start w:val="1"/>
      <w:numFmt w:val="bullet"/>
      <w:lvlText w:val=""/>
      <w:lvlJc w:val="left"/>
      <w:pPr>
        <w:tabs>
          <w:tab w:val="num" w:pos="720"/>
        </w:tabs>
        <w:ind w:left="720" w:hanging="420"/>
      </w:pPr>
      <w:rPr>
        <w:rFonts w:ascii="Symbol" w:hAnsi="Symbol" w:hint="default"/>
        <w:color w:val="auto"/>
      </w:rPr>
    </w:lvl>
    <w:lvl w:ilvl="3" w:tplc="AEA8E6E4">
      <w:start w:val="1"/>
      <w:numFmt w:val="decimal"/>
      <w:lvlText w:val="%4)"/>
      <w:lvlJc w:val="left"/>
      <w:pPr>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4D6279D7"/>
    <w:multiLevelType w:val="hybridMultilevel"/>
    <w:tmpl w:val="48101310"/>
    <w:lvl w:ilvl="0" w:tplc="CA3CEC98">
      <w:start w:val="1"/>
      <w:numFmt w:val="decimal"/>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nsid w:val="56A540E0"/>
    <w:multiLevelType w:val="hybridMultilevel"/>
    <w:tmpl w:val="8A08C978"/>
    <w:lvl w:ilvl="0" w:tplc="18CE174A">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nsid w:val="6BA72AD4"/>
    <w:multiLevelType w:val="hybridMultilevel"/>
    <w:tmpl w:val="942CF5A6"/>
    <w:lvl w:ilvl="0" w:tplc="4BEE6C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BE7533B"/>
    <w:multiLevelType w:val="hybridMultilevel"/>
    <w:tmpl w:val="5BCE5FA8"/>
    <w:lvl w:ilvl="0" w:tplc="EA6CAFA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nsid w:val="6D5B1620"/>
    <w:multiLevelType w:val="hybridMultilevel"/>
    <w:tmpl w:val="004006A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70A81E06"/>
    <w:multiLevelType w:val="hybridMultilevel"/>
    <w:tmpl w:val="135294A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6"/>
  </w:num>
  <w:num w:numId="3">
    <w:abstractNumId w:val="0"/>
  </w:num>
  <w:num w:numId="4">
    <w:abstractNumId w:val="12"/>
  </w:num>
  <w:num w:numId="5">
    <w:abstractNumId w:val="13"/>
  </w:num>
  <w:num w:numId="6">
    <w:abstractNumId w:val="3"/>
  </w:num>
  <w:num w:numId="7">
    <w:abstractNumId w:val="9"/>
  </w:num>
  <w:num w:numId="8">
    <w:abstractNumId w:val="10"/>
  </w:num>
  <w:num w:numId="9">
    <w:abstractNumId w:val="5"/>
  </w:num>
  <w:num w:numId="10">
    <w:abstractNumId w:val="1"/>
  </w:num>
  <w:num w:numId="11">
    <w:abstractNumId w:val="11"/>
  </w:num>
  <w:num w:numId="12">
    <w:abstractNumId w:val="8"/>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37"/>
  <w:drawingGridVerticalSpacing w:val="17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E7A"/>
    <w:rsid w:val="0000098D"/>
    <w:rsid w:val="00004A07"/>
    <w:rsid w:val="00010A01"/>
    <w:rsid w:val="0001284A"/>
    <w:rsid w:val="00015C5E"/>
    <w:rsid w:val="00020644"/>
    <w:rsid w:val="000222E4"/>
    <w:rsid w:val="00037435"/>
    <w:rsid w:val="00043B86"/>
    <w:rsid w:val="0004458E"/>
    <w:rsid w:val="000447BF"/>
    <w:rsid w:val="00047F8F"/>
    <w:rsid w:val="0007368E"/>
    <w:rsid w:val="0007545B"/>
    <w:rsid w:val="00075842"/>
    <w:rsid w:val="00077BA0"/>
    <w:rsid w:val="00083076"/>
    <w:rsid w:val="00083990"/>
    <w:rsid w:val="0008699D"/>
    <w:rsid w:val="000B24D1"/>
    <w:rsid w:val="000B3E06"/>
    <w:rsid w:val="000B7102"/>
    <w:rsid w:val="000C1D51"/>
    <w:rsid w:val="000C3694"/>
    <w:rsid w:val="000C4EC6"/>
    <w:rsid w:val="000D64E5"/>
    <w:rsid w:val="000E0640"/>
    <w:rsid w:val="000E257A"/>
    <w:rsid w:val="000F2D37"/>
    <w:rsid w:val="000F6E9E"/>
    <w:rsid w:val="000F73C5"/>
    <w:rsid w:val="0010410C"/>
    <w:rsid w:val="00106DA2"/>
    <w:rsid w:val="00106F62"/>
    <w:rsid w:val="00122FC9"/>
    <w:rsid w:val="0012500B"/>
    <w:rsid w:val="00130798"/>
    <w:rsid w:val="00134C76"/>
    <w:rsid w:val="00136779"/>
    <w:rsid w:val="00136E61"/>
    <w:rsid w:val="0013723D"/>
    <w:rsid w:val="00137707"/>
    <w:rsid w:val="001423C4"/>
    <w:rsid w:val="00144D57"/>
    <w:rsid w:val="00145CD3"/>
    <w:rsid w:val="001601EB"/>
    <w:rsid w:val="00162472"/>
    <w:rsid w:val="00162A09"/>
    <w:rsid w:val="001638C2"/>
    <w:rsid w:val="00164F43"/>
    <w:rsid w:val="00165ACB"/>
    <w:rsid w:val="00166707"/>
    <w:rsid w:val="00171AE5"/>
    <w:rsid w:val="00177E05"/>
    <w:rsid w:val="00190B65"/>
    <w:rsid w:val="001A1211"/>
    <w:rsid w:val="001A190E"/>
    <w:rsid w:val="001A29AA"/>
    <w:rsid w:val="001B2008"/>
    <w:rsid w:val="001C6A1B"/>
    <w:rsid w:val="001D23CD"/>
    <w:rsid w:val="001D5549"/>
    <w:rsid w:val="001D6617"/>
    <w:rsid w:val="001E4894"/>
    <w:rsid w:val="001F517F"/>
    <w:rsid w:val="001F678D"/>
    <w:rsid w:val="00221E39"/>
    <w:rsid w:val="00224690"/>
    <w:rsid w:val="00226CD8"/>
    <w:rsid w:val="002278A7"/>
    <w:rsid w:val="0023265A"/>
    <w:rsid w:val="002343A9"/>
    <w:rsid w:val="002377CF"/>
    <w:rsid w:val="00241B2E"/>
    <w:rsid w:val="00252200"/>
    <w:rsid w:val="00253488"/>
    <w:rsid w:val="002548FC"/>
    <w:rsid w:val="002628CF"/>
    <w:rsid w:val="00263362"/>
    <w:rsid w:val="00265204"/>
    <w:rsid w:val="002676C0"/>
    <w:rsid w:val="00270650"/>
    <w:rsid w:val="00274B5C"/>
    <w:rsid w:val="00274FC5"/>
    <w:rsid w:val="002752A0"/>
    <w:rsid w:val="00282337"/>
    <w:rsid w:val="002826BA"/>
    <w:rsid w:val="00282E61"/>
    <w:rsid w:val="00282FE7"/>
    <w:rsid w:val="002852B2"/>
    <w:rsid w:val="00287379"/>
    <w:rsid w:val="00290166"/>
    <w:rsid w:val="00297A7C"/>
    <w:rsid w:val="002A0D03"/>
    <w:rsid w:val="002A2498"/>
    <w:rsid w:val="002A28DD"/>
    <w:rsid w:val="002A691F"/>
    <w:rsid w:val="002B400A"/>
    <w:rsid w:val="002C0037"/>
    <w:rsid w:val="002C1B80"/>
    <w:rsid w:val="002C33A7"/>
    <w:rsid w:val="002C61A6"/>
    <w:rsid w:val="002C742C"/>
    <w:rsid w:val="002D4457"/>
    <w:rsid w:val="002D613C"/>
    <w:rsid w:val="002D6B3F"/>
    <w:rsid w:val="002E23B9"/>
    <w:rsid w:val="002E4B33"/>
    <w:rsid w:val="002F70E6"/>
    <w:rsid w:val="00306EA7"/>
    <w:rsid w:val="00310BA9"/>
    <w:rsid w:val="003135ED"/>
    <w:rsid w:val="00314C5A"/>
    <w:rsid w:val="0031557B"/>
    <w:rsid w:val="00316E43"/>
    <w:rsid w:val="00323D16"/>
    <w:rsid w:val="00324513"/>
    <w:rsid w:val="003330A4"/>
    <w:rsid w:val="0033618E"/>
    <w:rsid w:val="0033742A"/>
    <w:rsid w:val="0035112E"/>
    <w:rsid w:val="00355411"/>
    <w:rsid w:val="00361EBD"/>
    <w:rsid w:val="003620AF"/>
    <w:rsid w:val="003658A2"/>
    <w:rsid w:val="0037281A"/>
    <w:rsid w:val="0037511E"/>
    <w:rsid w:val="00377802"/>
    <w:rsid w:val="00380F00"/>
    <w:rsid w:val="0038141B"/>
    <w:rsid w:val="003869F1"/>
    <w:rsid w:val="00387DE9"/>
    <w:rsid w:val="00391FE9"/>
    <w:rsid w:val="003B2E37"/>
    <w:rsid w:val="003C3F07"/>
    <w:rsid w:val="003C52EF"/>
    <w:rsid w:val="003C55A0"/>
    <w:rsid w:val="003D410D"/>
    <w:rsid w:val="003D72E8"/>
    <w:rsid w:val="003E1936"/>
    <w:rsid w:val="003E63AF"/>
    <w:rsid w:val="003F3D9D"/>
    <w:rsid w:val="003F471C"/>
    <w:rsid w:val="003F51C2"/>
    <w:rsid w:val="003F610D"/>
    <w:rsid w:val="003F6707"/>
    <w:rsid w:val="00401DA2"/>
    <w:rsid w:val="00405B1E"/>
    <w:rsid w:val="004074D5"/>
    <w:rsid w:val="004118F0"/>
    <w:rsid w:val="004133E6"/>
    <w:rsid w:val="004136B8"/>
    <w:rsid w:val="0042164F"/>
    <w:rsid w:val="00422457"/>
    <w:rsid w:val="004240DD"/>
    <w:rsid w:val="00427E3E"/>
    <w:rsid w:val="00430357"/>
    <w:rsid w:val="0043345F"/>
    <w:rsid w:val="00440CCE"/>
    <w:rsid w:val="00441EAD"/>
    <w:rsid w:val="00442442"/>
    <w:rsid w:val="00445D53"/>
    <w:rsid w:val="00446006"/>
    <w:rsid w:val="004478B9"/>
    <w:rsid w:val="00460B23"/>
    <w:rsid w:val="00464BDD"/>
    <w:rsid w:val="00465539"/>
    <w:rsid w:val="0046640B"/>
    <w:rsid w:val="00472A1A"/>
    <w:rsid w:val="0047729B"/>
    <w:rsid w:val="00484634"/>
    <w:rsid w:val="00490352"/>
    <w:rsid w:val="00496B0D"/>
    <w:rsid w:val="004A17EE"/>
    <w:rsid w:val="004A1D02"/>
    <w:rsid w:val="004B3363"/>
    <w:rsid w:val="004B62F2"/>
    <w:rsid w:val="004C313F"/>
    <w:rsid w:val="004C7053"/>
    <w:rsid w:val="004C7998"/>
    <w:rsid w:val="004D144B"/>
    <w:rsid w:val="004D21C6"/>
    <w:rsid w:val="004E248B"/>
    <w:rsid w:val="004F0191"/>
    <w:rsid w:val="00501E43"/>
    <w:rsid w:val="0051068C"/>
    <w:rsid w:val="0052645E"/>
    <w:rsid w:val="00531C5A"/>
    <w:rsid w:val="00534F20"/>
    <w:rsid w:val="005364A7"/>
    <w:rsid w:val="00541371"/>
    <w:rsid w:val="00543F70"/>
    <w:rsid w:val="00547D1C"/>
    <w:rsid w:val="00554A77"/>
    <w:rsid w:val="00557B28"/>
    <w:rsid w:val="00557DD6"/>
    <w:rsid w:val="0056157F"/>
    <w:rsid w:val="00564805"/>
    <w:rsid w:val="005833E1"/>
    <w:rsid w:val="00584235"/>
    <w:rsid w:val="0059215A"/>
    <w:rsid w:val="005B114E"/>
    <w:rsid w:val="005B4C09"/>
    <w:rsid w:val="005B6CFD"/>
    <w:rsid w:val="005C1D93"/>
    <w:rsid w:val="005C5010"/>
    <w:rsid w:val="005C72DB"/>
    <w:rsid w:val="005D118C"/>
    <w:rsid w:val="005E28F5"/>
    <w:rsid w:val="005E53D1"/>
    <w:rsid w:val="005E73BA"/>
    <w:rsid w:val="005F18E1"/>
    <w:rsid w:val="00600330"/>
    <w:rsid w:val="006019EE"/>
    <w:rsid w:val="00606728"/>
    <w:rsid w:val="00611EB4"/>
    <w:rsid w:val="00612261"/>
    <w:rsid w:val="00614EF9"/>
    <w:rsid w:val="00617E6F"/>
    <w:rsid w:val="00622102"/>
    <w:rsid w:val="00622440"/>
    <w:rsid w:val="00622822"/>
    <w:rsid w:val="0062763A"/>
    <w:rsid w:val="006304BA"/>
    <w:rsid w:val="00630D1E"/>
    <w:rsid w:val="00631A9E"/>
    <w:rsid w:val="00631DF6"/>
    <w:rsid w:val="00633F70"/>
    <w:rsid w:val="00634306"/>
    <w:rsid w:val="00646312"/>
    <w:rsid w:val="00650B8D"/>
    <w:rsid w:val="00653997"/>
    <w:rsid w:val="00654522"/>
    <w:rsid w:val="00655FFE"/>
    <w:rsid w:val="006568A3"/>
    <w:rsid w:val="006655CE"/>
    <w:rsid w:val="00665A69"/>
    <w:rsid w:val="00667CC3"/>
    <w:rsid w:val="006708A0"/>
    <w:rsid w:val="006752EE"/>
    <w:rsid w:val="00694135"/>
    <w:rsid w:val="0069783A"/>
    <w:rsid w:val="006A1970"/>
    <w:rsid w:val="006B31A6"/>
    <w:rsid w:val="006B376D"/>
    <w:rsid w:val="006B597D"/>
    <w:rsid w:val="006D1A56"/>
    <w:rsid w:val="006D2DD5"/>
    <w:rsid w:val="006D37E8"/>
    <w:rsid w:val="006D56DE"/>
    <w:rsid w:val="006D792D"/>
    <w:rsid w:val="006E034D"/>
    <w:rsid w:val="006E6DE4"/>
    <w:rsid w:val="00701526"/>
    <w:rsid w:val="007016F9"/>
    <w:rsid w:val="00703E61"/>
    <w:rsid w:val="00730F24"/>
    <w:rsid w:val="00733A02"/>
    <w:rsid w:val="007342A4"/>
    <w:rsid w:val="00745748"/>
    <w:rsid w:val="007475C7"/>
    <w:rsid w:val="00747694"/>
    <w:rsid w:val="00747E6D"/>
    <w:rsid w:val="00751006"/>
    <w:rsid w:val="007533FE"/>
    <w:rsid w:val="00756A7A"/>
    <w:rsid w:val="0076313E"/>
    <w:rsid w:val="0076481F"/>
    <w:rsid w:val="00773954"/>
    <w:rsid w:val="00775070"/>
    <w:rsid w:val="007753B9"/>
    <w:rsid w:val="00776AD9"/>
    <w:rsid w:val="00783B29"/>
    <w:rsid w:val="007A0195"/>
    <w:rsid w:val="007A0699"/>
    <w:rsid w:val="007A3C32"/>
    <w:rsid w:val="007B14A0"/>
    <w:rsid w:val="007B2904"/>
    <w:rsid w:val="007C2278"/>
    <w:rsid w:val="007C26DE"/>
    <w:rsid w:val="007D3449"/>
    <w:rsid w:val="007D34D9"/>
    <w:rsid w:val="007D7282"/>
    <w:rsid w:val="007E4733"/>
    <w:rsid w:val="007F1E8D"/>
    <w:rsid w:val="007F655E"/>
    <w:rsid w:val="00801E23"/>
    <w:rsid w:val="008020AE"/>
    <w:rsid w:val="0081352C"/>
    <w:rsid w:val="00813B99"/>
    <w:rsid w:val="008144EA"/>
    <w:rsid w:val="00814A68"/>
    <w:rsid w:val="00820452"/>
    <w:rsid w:val="008217C9"/>
    <w:rsid w:val="00832C8F"/>
    <w:rsid w:val="0083796D"/>
    <w:rsid w:val="00843B56"/>
    <w:rsid w:val="008470FA"/>
    <w:rsid w:val="00850C20"/>
    <w:rsid w:val="00857319"/>
    <w:rsid w:val="008622E9"/>
    <w:rsid w:val="00862E7F"/>
    <w:rsid w:val="0086506E"/>
    <w:rsid w:val="00870294"/>
    <w:rsid w:val="00876BF3"/>
    <w:rsid w:val="00880B6F"/>
    <w:rsid w:val="00895004"/>
    <w:rsid w:val="008A19E6"/>
    <w:rsid w:val="008A512B"/>
    <w:rsid w:val="008A7EFA"/>
    <w:rsid w:val="008C13CE"/>
    <w:rsid w:val="008C3D50"/>
    <w:rsid w:val="008C60A5"/>
    <w:rsid w:val="008C6973"/>
    <w:rsid w:val="008D085A"/>
    <w:rsid w:val="008D0B34"/>
    <w:rsid w:val="008D1EA5"/>
    <w:rsid w:val="008D2F65"/>
    <w:rsid w:val="008D63E4"/>
    <w:rsid w:val="008D66EA"/>
    <w:rsid w:val="00900F2E"/>
    <w:rsid w:val="0091580C"/>
    <w:rsid w:val="00920568"/>
    <w:rsid w:val="0092336E"/>
    <w:rsid w:val="00923480"/>
    <w:rsid w:val="0092657F"/>
    <w:rsid w:val="00931336"/>
    <w:rsid w:val="00936A64"/>
    <w:rsid w:val="009500E4"/>
    <w:rsid w:val="00950CD1"/>
    <w:rsid w:val="009519AF"/>
    <w:rsid w:val="00951EE9"/>
    <w:rsid w:val="00962520"/>
    <w:rsid w:val="00962D51"/>
    <w:rsid w:val="00967DD5"/>
    <w:rsid w:val="00972E7A"/>
    <w:rsid w:val="009747A3"/>
    <w:rsid w:val="00974F9E"/>
    <w:rsid w:val="0098565C"/>
    <w:rsid w:val="00985AC8"/>
    <w:rsid w:val="009A42C2"/>
    <w:rsid w:val="009B44E7"/>
    <w:rsid w:val="009B4B1A"/>
    <w:rsid w:val="009C0EC9"/>
    <w:rsid w:val="009D3339"/>
    <w:rsid w:val="009E37A5"/>
    <w:rsid w:val="009E63F3"/>
    <w:rsid w:val="009E75EA"/>
    <w:rsid w:val="009F0DEF"/>
    <w:rsid w:val="009F1998"/>
    <w:rsid w:val="009F7379"/>
    <w:rsid w:val="00A06253"/>
    <w:rsid w:val="00A13A9E"/>
    <w:rsid w:val="00A1541B"/>
    <w:rsid w:val="00A21ECC"/>
    <w:rsid w:val="00A2288E"/>
    <w:rsid w:val="00A23E94"/>
    <w:rsid w:val="00A27697"/>
    <w:rsid w:val="00A3790E"/>
    <w:rsid w:val="00A45E61"/>
    <w:rsid w:val="00A461E3"/>
    <w:rsid w:val="00A5121C"/>
    <w:rsid w:val="00A54CBC"/>
    <w:rsid w:val="00A5523E"/>
    <w:rsid w:val="00A60D8C"/>
    <w:rsid w:val="00A613E2"/>
    <w:rsid w:val="00A632C1"/>
    <w:rsid w:val="00A64586"/>
    <w:rsid w:val="00A66482"/>
    <w:rsid w:val="00A6699D"/>
    <w:rsid w:val="00A72882"/>
    <w:rsid w:val="00A72A90"/>
    <w:rsid w:val="00A76908"/>
    <w:rsid w:val="00A836A5"/>
    <w:rsid w:val="00A851BB"/>
    <w:rsid w:val="00A8533A"/>
    <w:rsid w:val="00A8657A"/>
    <w:rsid w:val="00A91D19"/>
    <w:rsid w:val="00A96E97"/>
    <w:rsid w:val="00AA71E5"/>
    <w:rsid w:val="00AA7456"/>
    <w:rsid w:val="00AB6BD9"/>
    <w:rsid w:val="00AB6E13"/>
    <w:rsid w:val="00AC3F41"/>
    <w:rsid w:val="00AC448B"/>
    <w:rsid w:val="00AC48D2"/>
    <w:rsid w:val="00AC4D16"/>
    <w:rsid w:val="00AC72CB"/>
    <w:rsid w:val="00AC7554"/>
    <w:rsid w:val="00AD266C"/>
    <w:rsid w:val="00AD4EA9"/>
    <w:rsid w:val="00AD5581"/>
    <w:rsid w:val="00AE28D8"/>
    <w:rsid w:val="00AE2909"/>
    <w:rsid w:val="00AE6B55"/>
    <w:rsid w:val="00AE7F0F"/>
    <w:rsid w:val="00B05973"/>
    <w:rsid w:val="00B07512"/>
    <w:rsid w:val="00B0755E"/>
    <w:rsid w:val="00B13D2F"/>
    <w:rsid w:val="00B15D59"/>
    <w:rsid w:val="00B1623C"/>
    <w:rsid w:val="00B302D1"/>
    <w:rsid w:val="00B33663"/>
    <w:rsid w:val="00B37988"/>
    <w:rsid w:val="00B418C4"/>
    <w:rsid w:val="00B54C6D"/>
    <w:rsid w:val="00B618EA"/>
    <w:rsid w:val="00B7332B"/>
    <w:rsid w:val="00B73ACD"/>
    <w:rsid w:val="00B93587"/>
    <w:rsid w:val="00BA09A2"/>
    <w:rsid w:val="00BA7172"/>
    <w:rsid w:val="00BA78F7"/>
    <w:rsid w:val="00BB0D33"/>
    <w:rsid w:val="00BB2A67"/>
    <w:rsid w:val="00BC7248"/>
    <w:rsid w:val="00BD0002"/>
    <w:rsid w:val="00BD10EF"/>
    <w:rsid w:val="00BE46A9"/>
    <w:rsid w:val="00BE5938"/>
    <w:rsid w:val="00BE77AD"/>
    <w:rsid w:val="00BF0B42"/>
    <w:rsid w:val="00BF2CEE"/>
    <w:rsid w:val="00BF3F0F"/>
    <w:rsid w:val="00C12852"/>
    <w:rsid w:val="00C132E5"/>
    <w:rsid w:val="00C2156A"/>
    <w:rsid w:val="00C22EC2"/>
    <w:rsid w:val="00C250E2"/>
    <w:rsid w:val="00C2542D"/>
    <w:rsid w:val="00C25BBF"/>
    <w:rsid w:val="00C267DD"/>
    <w:rsid w:val="00C35A2E"/>
    <w:rsid w:val="00C40D18"/>
    <w:rsid w:val="00C46014"/>
    <w:rsid w:val="00C46F07"/>
    <w:rsid w:val="00C50FA4"/>
    <w:rsid w:val="00C61773"/>
    <w:rsid w:val="00C64142"/>
    <w:rsid w:val="00C73581"/>
    <w:rsid w:val="00C817BC"/>
    <w:rsid w:val="00C82F0F"/>
    <w:rsid w:val="00C845DB"/>
    <w:rsid w:val="00C85773"/>
    <w:rsid w:val="00C87E2F"/>
    <w:rsid w:val="00C87E8F"/>
    <w:rsid w:val="00CA35C0"/>
    <w:rsid w:val="00CB30ED"/>
    <w:rsid w:val="00CB317A"/>
    <w:rsid w:val="00CB64DA"/>
    <w:rsid w:val="00CB79EB"/>
    <w:rsid w:val="00CC1506"/>
    <w:rsid w:val="00CC2262"/>
    <w:rsid w:val="00CC64F5"/>
    <w:rsid w:val="00CC7802"/>
    <w:rsid w:val="00CD1E7E"/>
    <w:rsid w:val="00CD3A7E"/>
    <w:rsid w:val="00CD7320"/>
    <w:rsid w:val="00CE1D67"/>
    <w:rsid w:val="00CE2D47"/>
    <w:rsid w:val="00CE2FBE"/>
    <w:rsid w:val="00CE6080"/>
    <w:rsid w:val="00CE6539"/>
    <w:rsid w:val="00D06D9B"/>
    <w:rsid w:val="00D1354E"/>
    <w:rsid w:val="00D13972"/>
    <w:rsid w:val="00D14EC7"/>
    <w:rsid w:val="00D238CD"/>
    <w:rsid w:val="00D50453"/>
    <w:rsid w:val="00D56400"/>
    <w:rsid w:val="00D57014"/>
    <w:rsid w:val="00D614C0"/>
    <w:rsid w:val="00D61DBB"/>
    <w:rsid w:val="00D62229"/>
    <w:rsid w:val="00D63010"/>
    <w:rsid w:val="00D65BE7"/>
    <w:rsid w:val="00D7115B"/>
    <w:rsid w:val="00D74BC2"/>
    <w:rsid w:val="00D7551F"/>
    <w:rsid w:val="00D829CC"/>
    <w:rsid w:val="00D82D4D"/>
    <w:rsid w:val="00D866BF"/>
    <w:rsid w:val="00D86ADC"/>
    <w:rsid w:val="00D87972"/>
    <w:rsid w:val="00DA57E3"/>
    <w:rsid w:val="00DB366F"/>
    <w:rsid w:val="00DB411A"/>
    <w:rsid w:val="00DB5DE3"/>
    <w:rsid w:val="00DC432D"/>
    <w:rsid w:val="00DC6643"/>
    <w:rsid w:val="00DC6917"/>
    <w:rsid w:val="00DD04C9"/>
    <w:rsid w:val="00DD2247"/>
    <w:rsid w:val="00DD5B83"/>
    <w:rsid w:val="00DE2219"/>
    <w:rsid w:val="00DF040C"/>
    <w:rsid w:val="00E02110"/>
    <w:rsid w:val="00E03F41"/>
    <w:rsid w:val="00E05CB8"/>
    <w:rsid w:val="00E06287"/>
    <w:rsid w:val="00E13196"/>
    <w:rsid w:val="00E202C4"/>
    <w:rsid w:val="00E22088"/>
    <w:rsid w:val="00E31E36"/>
    <w:rsid w:val="00E31E54"/>
    <w:rsid w:val="00E33AE3"/>
    <w:rsid w:val="00E41EDC"/>
    <w:rsid w:val="00E50167"/>
    <w:rsid w:val="00E51D39"/>
    <w:rsid w:val="00E53829"/>
    <w:rsid w:val="00E6011E"/>
    <w:rsid w:val="00E668DF"/>
    <w:rsid w:val="00E72B38"/>
    <w:rsid w:val="00E7782A"/>
    <w:rsid w:val="00E91584"/>
    <w:rsid w:val="00E95ACB"/>
    <w:rsid w:val="00E97BDE"/>
    <w:rsid w:val="00EA78B9"/>
    <w:rsid w:val="00EB52EF"/>
    <w:rsid w:val="00EC07C4"/>
    <w:rsid w:val="00EC4E25"/>
    <w:rsid w:val="00ED38E9"/>
    <w:rsid w:val="00ED4B0B"/>
    <w:rsid w:val="00EE05BA"/>
    <w:rsid w:val="00EF390B"/>
    <w:rsid w:val="00F07066"/>
    <w:rsid w:val="00F1288D"/>
    <w:rsid w:val="00F12A4A"/>
    <w:rsid w:val="00F34E46"/>
    <w:rsid w:val="00F4419B"/>
    <w:rsid w:val="00F45437"/>
    <w:rsid w:val="00F50065"/>
    <w:rsid w:val="00F50D4D"/>
    <w:rsid w:val="00F511B8"/>
    <w:rsid w:val="00F62B85"/>
    <w:rsid w:val="00F62DF4"/>
    <w:rsid w:val="00F66483"/>
    <w:rsid w:val="00F6785F"/>
    <w:rsid w:val="00F76AAF"/>
    <w:rsid w:val="00F83E0E"/>
    <w:rsid w:val="00F91852"/>
    <w:rsid w:val="00F93747"/>
    <w:rsid w:val="00FC36E4"/>
    <w:rsid w:val="00FC40A8"/>
    <w:rsid w:val="00FC5EDC"/>
    <w:rsid w:val="00FD17F3"/>
    <w:rsid w:val="00FD4909"/>
    <w:rsid w:val="00FD4CBC"/>
    <w:rsid w:val="00FD69CB"/>
    <w:rsid w:val="00FE127F"/>
    <w:rsid w:val="00FE4A2D"/>
    <w:rsid w:val="00FE6368"/>
    <w:rsid w:val="00FE655A"/>
    <w:rsid w:val="00FF23FD"/>
    <w:rsid w:val="00FF3FDC"/>
    <w:rsid w:val="00FF6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7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144D57"/>
    <w:pPr>
      <w:jc w:val="center"/>
    </w:pPr>
  </w:style>
  <w:style w:type="paragraph" w:styleId="a4">
    <w:name w:val="Closing"/>
    <w:basedOn w:val="a"/>
    <w:semiHidden/>
    <w:rsid w:val="00144D57"/>
    <w:pPr>
      <w:jc w:val="right"/>
    </w:pPr>
  </w:style>
  <w:style w:type="paragraph" w:styleId="a5">
    <w:name w:val="Body Text Indent"/>
    <w:basedOn w:val="a"/>
    <w:semiHidden/>
    <w:rsid w:val="00144D57"/>
    <w:pPr>
      <w:ind w:firstLineChars="104" w:firstLine="236"/>
    </w:pPr>
  </w:style>
  <w:style w:type="paragraph" w:styleId="a6">
    <w:name w:val="header"/>
    <w:basedOn w:val="a"/>
    <w:link w:val="a7"/>
    <w:uiPriority w:val="99"/>
    <w:unhideWhenUsed/>
    <w:rsid w:val="00972E7A"/>
    <w:pPr>
      <w:tabs>
        <w:tab w:val="center" w:pos="4252"/>
        <w:tab w:val="right" w:pos="8504"/>
      </w:tabs>
      <w:snapToGrid w:val="0"/>
    </w:pPr>
  </w:style>
  <w:style w:type="character" w:customStyle="1" w:styleId="a7">
    <w:name w:val="ヘッダー (文字)"/>
    <w:basedOn w:val="a0"/>
    <w:link w:val="a6"/>
    <w:uiPriority w:val="99"/>
    <w:rsid w:val="00972E7A"/>
    <w:rPr>
      <w:kern w:val="2"/>
      <w:sz w:val="21"/>
      <w:szCs w:val="24"/>
    </w:rPr>
  </w:style>
  <w:style w:type="paragraph" w:styleId="a8">
    <w:name w:val="footer"/>
    <w:basedOn w:val="a"/>
    <w:link w:val="a9"/>
    <w:uiPriority w:val="99"/>
    <w:unhideWhenUsed/>
    <w:rsid w:val="00972E7A"/>
    <w:pPr>
      <w:tabs>
        <w:tab w:val="center" w:pos="4252"/>
        <w:tab w:val="right" w:pos="8504"/>
      </w:tabs>
      <w:snapToGrid w:val="0"/>
    </w:pPr>
  </w:style>
  <w:style w:type="character" w:customStyle="1" w:styleId="a9">
    <w:name w:val="フッター (文字)"/>
    <w:basedOn w:val="a0"/>
    <w:link w:val="a8"/>
    <w:uiPriority w:val="99"/>
    <w:rsid w:val="00972E7A"/>
    <w:rPr>
      <w:kern w:val="2"/>
      <w:sz w:val="21"/>
      <w:szCs w:val="24"/>
    </w:rPr>
  </w:style>
  <w:style w:type="table" w:styleId="aa">
    <w:name w:val="Table Grid"/>
    <w:basedOn w:val="a1"/>
    <w:uiPriority w:val="59"/>
    <w:rsid w:val="001D55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rsid w:val="00F50065"/>
    <w:pPr>
      <w:ind w:leftChars="400" w:left="840"/>
    </w:pPr>
  </w:style>
  <w:style w:type="paragraph" w:styleId="ac">
    <w:name w:val="Balloon Text"/>
    <w:basedOn w:val="a"/>
    <w:link w:val="ad"/>
    <w:uiPriority w:val="99"/>
    <w:semiHidden/>
    <w:unhideWhenUsed/>
    <w:rsid w:val="002E23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E23B9"/>
    <w:rPr>
      <w:rFonts w:asciiTheme="majorHAnsi" w:eastAsiaTheme="majorEastAsia" w:hAnsiTheme="majorHAnsi" w:cstheme="majorBidi"/>
      <w:kern w:val="2"/>
      <w:sz w:val="18"/>
      <w:szCs w:val="18"/>
    </w:rPr>
  </w:style>
  <w:style w:type="table" w:customStyle="1" w:styleId="1">
    <w:name w:val="表 (格子)1"/>
    <w:basedOn w:val="a1"/>
    <w:next w:val="aa"/>
    <w:uiPriority w:val="59"/>
    <w:rsid w:val="00AC72C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7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144D57"/>
    <w:pPr>
      <w:jc w:val="center"/>
    </w:pPr>
  </w:style>
  <w:style w:type="paragraph" w:styleId="a4">
    <w:name w:val="Closing"/>
    <w:basedOn w:val="a"/>
    <w:semiHidden/>
    <w:rsid w:val="00144D57"/>
    <w:pPr>
      <w:jc w:val="right"/>
    </w:pPr>
  </w:style>
  <w:style w:type="paragraph" w:styleId="a5">
    <w:name w:val="Body Text Indent"/>
    <w:basedOn w:val="a"/>
    <w:semiHidden/>
    <w:rsid w:val="00144D57"/>
    <w:pPr>
      <w:ind w:firstLineChars="104" w:firstLine="236"/>
    </w:pPr>
  </w:style>
  <w:style w:type="paragraph" w:styleId="a6">
    <w:name w:val="header"/>
    <w:basedOn w:val="a"/>
    <w:link w:val="a7"/>
    <w:uiPriority w:val="99"/>
    <w:unhideWhenUsed/>
    <w:rsid w:val="00972E7A"/>
    <w:pPr>
      <w:tabs>
        <w:tab w:val="center" w:pos="4252"/>
        <w:tab w:val="right" w:pos="8504"/>
      </w:tabs>
      <w:snapToGrid w:val="0"/>
    </w:pPr>
  </w:style>
  <w:style w:type="character" w:customStyle="1" w:styleId="a7">
    <w:name w:val="ヘッダー (文字)"/>
    <w:basedOn w:val="a0"/>
    <w:link w:val="a6"/>
    <w:uiPriority w:val="99"/>
    <w:rsid w:val="00972E7A"/>
    <w:rPr>
      <w:kern w:val="2"/>
      <w:sz w:val="21"/>
      <w:szCs w:val="24"/>
    </w:rPr>
  </w:style>
  <w:style w:type="paragraph" w:styleId="a8">
    <w:name w:val="footer"/>
    <w:basedOn w:val="a"/>
    <w:link w:val="a9"/>
    <w:uiPriority w:val="99"/>
    <w:unhideWhenUsed/>
    <w:rsid w:val="00972E7A"/>
    <w:pPr>
      <w:tabs>
        <w:tab w:val="center" w:pos="4252"/>
        <w:tab w:val="right" w:pos="8504"/>
      </w:tabs>
      <w:snapToGrid w:val="0"/>
    </w:pPr>
  </w:style>
  <w:style w:type="character" w:customStyle="1" w:styleId="a9">
    <w:name w:val="フッター (文字)"/>
    <w:basedOn w:val="a0"/>
    <w:link w:val="a8"/>
    <w:uiPriority w:val="99"/>
    <w:rsid w:val="00972E7A"/>
    <w:rPr>
      <w:kern w:val="2"/>
      <w:sz w:val="21"/>
      <w:szCs w:val="24"/>
    </w:rPr>
  </w:style>
  <w:style w:type="table" w:styleId="aa">
    <w:name w:val="Table Grid"/>
    <w:basedOn w:val="a1"/>
    <w:uiPriority w:val="59"/>
    <w:rsid w:val="001D55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rsid w:val="00F50065"/>
    <w:pPr>
      <w:ind w:leftChars="400" w:left="840"/>
    </w:pPr>
  </w:style>
  <w:style w:type="paragraph" w:styleId="ac">
    <w:name w:val="Balloon Text"/>
    <w:basedOn w:val="a"/>
    <w:link w:val="ad"/>
    <w:uiPriority w:val="99"/>
    <w:semiHidden/>
    <w:unhideWhenUsed/>
    <w:rsid w:val="002E23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E23B9"/>
    <w:rPr>
      <w:rFonts w:asciiTheme="majorHAnsi" w:eastAsiaTheme="majorEastAsia" w:hAnsiTheme="majorHAnsi" w:cstheme="majorBidi"/>
      <w:kern w:val="2"/>
      <w:sz w:val="18"/>
      <w:szCs w:val="18"/>
    </w:rPr>
  </w:style>
  <w:style w:type="table" w:customStyle="1" w:styleId="1">
    <w:name w:val="表 (格子)1"/>
    <w:basedOn w:val="a1"/>
    <w:next w:val="aa"/>
    <w:uiPriority w:val="59"/>
    <w:rsid w:val="00AC72C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EBBE5-733E-4271-9F34-8B932FC9D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Pages>
  <Words>1197</Words>
  <Characters>171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石塚 伸太朗</dc:creator>
  <cp:lastModifiedBy>福士 亮太</cp:lastModifiedBy>
  <cp:revision>9</cp:revision>
  <cp:lastPrinted>2018-03-01T12:37:00Z</cp:lastPrinted>
  <dcterms:created xsi:type="dcterms:W3CDTF">2018-07-13T02:40:00Z</dcterms:created>
  <dcterms:modified xsi:type="dcterms:W3CDTF">2018-11-22T09:24:00Z</dcterms:modified>
</cp:coreProperties>
</file>